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9831</w:t>
      </w:r>
    </w:p>
    <w:p>
      <w:r>
        <w:t>Visit Number: 694954c14759af66234da515cfec2ce599d36824c87c4978a93c188abbc5c913</w:t>
      </w:r>
    </w:p>
    <w:p>
      <w:r>
        <w:t>Masked_PatientID: 9808</w:t>
      </w:r>
    </w:p>
    <w:p>
      <w:r>
        <w:t>Order ID: f73a2e22c5dcfe39f9d613f6e739580c5236e624530e353748fc65b57314dcd4</w:t>
      </w:r>
    </w:p>
    <w:p>
      <w:r>
        <w:t>Order Name: Chest X-ray</w:t>
      </w:r>
    </w:p>
    <w:p>
      <w:r>
        <w:t>Result Item Code: CHE-NOV</w:t>
      </w:r>
    </w:p>
    <w:p>
      <w:r>
        <w:t>Performed Date Time: 18/2/2018 1:18</w:t>
      </w:r>
    </w:p>
    <w:p>
      <w:r>
        <w:t>Line Num: 1</w:t>
      </w:r>
    </w:p>
    <w:p>
      <w:r>
        <w:t>Text:       HISTORY hypertensive urgency REPORT CHEST AP SITTING Comparison is made with the previous radiograph of 09.11.2017. The cardiac size is normal.  Unfolding of the aorta with mural calcifications is  noted. No lung consolidation, pleural effusion or pneumothorax is detected.    Known / Minor  Finalised by: &lt;DOCTOR&gt;</w:t>
      </w:r>
    </w:p>
    <w:p>
      <w:r>
        <w:t>Accession Number: f3374f6c47aa13a1ecf90cb11b47e33d704d37722400bba1c499d84eb7dc25d8</w:t>
      </w:r>
    </w:p>
    <w:p>
      <w:r>
        <w:t>Updated Date Time: 18/2/2018 14:52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