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9821</w:t>
      </w:r>
    </w:p>
    <w:p>
      <w:r>
        <w:t>Visit Number: ffe64856ea2af5bc3d3530d5262bee29e1ea6fe9235bbe728ffe91071cfd71f8</w:t>
      </w:r>
    </w:p>
    <w:p>
      <w:r>
        <w:t>Masked_PatientID: 9808</w:t>
      </w:r>
    </w:p>
    <w:p>
      <w:r>
        <w:t>Order ID: 295bf3f8940240856054dbbfa642b7c5cd9b24929bf4213ca5991e74db415eb7</w:t>
      </w:r>
    </w:p>
    <w:p>
      <w:r>
        <w:t>Order Name: Chest X-ray</w:t>
      </w:r>
    </w:p>
    <w:p>
      <w:r>
        <w:t>Result Item Code: CHE-NOV</w:t>
      </w:r>
    </w:p>
    <w:p>
      <w:r>
        <w:t>Performed Date Time: 22/4/2016 14:39</w:t>
      </w:r>
    </w:p>
    <w:p>
      <w:r>
        <w:t>Line Num: 1</w:t>
      </w:r>
    </w:p>
    <w:p>
      <w:r>
        <w:t>Text:       HISTORY epigastric pain REPORT Previous radiograph dated 24/03/2016 was reviewed. Heart size is normal. Aorta is mildly unfolded. There is no consolidation or pleural effusion. No free extra-luminal gas is detected under the diaphragm.   Known / Minor  Finalised by: &lt;DOCTOR&gt;</w:t>
      </w:r>
    </w:p>
    <w:p>
      <w:r>
        <w:t>Accession Number: 8cda1e7c6cf8f4c977e06137d2b8d9a2e4a12b85375b722ed025a5ae4db98bcf</w:t>
      </w:r>
    </w:p>
    <w:p>
      <w:r>
        <w:t>Updated Date Time: 22/4/2016 23:13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