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9869</w:t>
      </w:r>
    </w:p>
    <w:p>
      <w:r>
        <w:t>Visit Number: 04688efe267a7163a39fb210f7738db7b8099fdccac0d3077b5b3cf70193166a</w:t>
      </w:r>
    </w:p>
    <w:p>
      <w:r>
        <w:t>Masked_PatientID: 9868</w:t>
      </w:r>
    </w:p>
    <w:p>
      <w:r>
        <w:t>Order ID: 5a4100ce6fcc65b0250194ba3c7a10cd7fd8997426e8c55d24c3e63bc2df006b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17/3/2017 23:50</w:t>
      </w:r>
    </w:p>
    <w:p>
      <w:r>
        <w:t>Line Num: 1</w:t>
      </w:r>
    </w:p>
    <w:p>
      <w:r>
        <w:t>Text:       HISTORY LHC pain TRO pancreatitis REPORT Chest PA Previous radiograph of 15/5/2016 was reviewed. Findings: The heart is not enlarged. No large pneumothorax or confluent consolidation is seen. Minimal blunting of the  left costophrenic angle may represent a small pleural effusion.  Pulmonary venous  congestion is detected.  Atelectasis is noted along the left lung base. No gross subphrenic free air is seen.   May need further action Finalised by: &lt;DOCTOR&gt;</w:t>
      </w:r>
    </w:p>
    <w:p>
      <w:r>
        <w:t>Accession Number: d0aa40024d10838da07245c57bd5deb5e1d936e88d492b4d26b6e77780a24bef</w:t>
      </w:r>
    </w:p>
    <w:p>
      <w:r>
        <w:t>Updated Date Time: 18/3/2017 3:04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