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9871</w:t>
      </w:r>
    </w:p>
    <w:p>
      <w:r>
        <w:t>Visit Number: 2978cb14907ff6618a6207a15362d847f3811549414e257167da1a0a50fb4201</w:t>
      </w:r>
    </w:p>
    <w:p>
      <w:r>
        <w:t>Masked_PatientID: 9871</w:t>
      </w:r>
    </w:p>
    <w:p>
      <w:r>
        <w:t>Order ID: f23299baf0a3d81a99feb187c77dc3c867aff0e35415bd530dda57aabb401ca3</w:t>
      </w:r>
    </w:p>
    <w:p>
      <w:r>
        <w:t>Order Name: Chest X-ray</w:t>
      </w:r>
    </w:p>
    <w:p>
      <w:r>
        <w:t>Result Item Code: CHE-NOV</w:t>
      </w:r>
    </w:p>
    <w:p>
      <w:r>
        <w:t>Performed Date Time: 20/7/2015 19:15</w:t>
      </w:r>
    </w:p>
    <w:p>
      <w:r>
        <w:t>Line Num: 1</w:t>
      </w:r>
    </w:p>
    <w:p>
      <w:r>
        <w:t>Text:       HISTORY ? pneumonia REPORT No prior study is available for comparison. The heart size is normal. No consolidation or pleural effusion is seen. The round opacity projected over the right lower zone is likely a nipple shadow.   Known / Minor  Reported by: &lt;DOCTOR&gt;</w:t>
      </w:r>
    </w:p>
    <w:p>
      <w:r>
        <w:t>Accession Number: 90357c0523b658888c8424e563c381d54d542dc487dff91368a55a7c1a0beee2</w:t>
      </w:r>
    </w:p>
    <w:p>
      <w:r>
        <w:t>Updated Date Time: 21/7/2015 15:39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