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9877</w:t>
      </w:r>
    </w:p>
    <w:p>
      <w:r>
        <w:t>Visit Number: c8dd51a58257ed4035357d933b963a7429b0bb24a31226df81b8c976ddd08b63</w:t>
      </w:r>
    </w:p>
    <w:p>
      <w:r>
        <w:t>Masked_PatientID: 9872</w:t>
      </w:r>
    </w:p>
    <w:p>
      <w:r>
        <w:t>Order ID: fc2ce298600870d7c3ea03bd743c0468c6af620749d76bac74cbf523c67fa41b</w:t>
      </w:r>
    </w:p>
    <w:p>
      <w:r>
        <w:t>Order Name: Chest X-ray</w:t>
      </w:r>
    </w:p>
    <w:p>
      <w:r>
        <w:t>Result Item Code: CHE-NOV</w:t>
      </w:r>
    </w:p>
    <w:p>
      <w:r>
        <w:t>Performed Date Time: 16/1/2019 23:47</w:t>
      </w:r>
    </w:p>
    <w:p>
      <w:r>
        <w:t>Line Num: 1</w:t>
      </w:r>
    </w:p>
    <w:p>
      <w:r>
        <w:t>Text:          [ The heart, lungs and mediastinum are unremarkable.  The aorta is unfurled.  Left  diaphragmatic cupola is elevated.   Known / Minor Finalised by: &lt;DOCTOR&gt;</w:t>
      </w:r>
    </w:p>
    <w:p>
      <w:r>
        <w:t>Accession Number: cb007f7d2fcdcf63aa00be7b74e487efa7c672cbf25149a1c103a6ce8d785e2d</w:t>
      </w:r>
    </w:p>
    <w:p>
      <w:r>
        <w:t>Updated Date Time: 18/1/2019 9:06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