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9873</w:t>
      </w:r>
    </w:p>
    <w:p>
      <w:r>
        <w:t>Visit Number: a1269a3a363a992205d9d61bb8ac5492603712321f4ace456c93913821a3f84b</w:t>
      </w:r>
    </w:p>
    <w:p>
      <w:r>
        <w:t>Masked_PatientID: 9872</w:t>
      </w:r>
    </w:p>
    <w:p>
      <w:r>
        <w:t>Order ID: 15cb0db6411ad12784681e4dacc0234b05ca5b1d4a5c4b39b40bfaec1b7e1f2b</w:t>
      </w:r>
    </w:p>
    <w:p>
      <w:r>
        <w:t>Order Name: Chest X-ray</w:t>
      </w:r>
    </w:p>
    <w:p>
      <w:r>
        <w:t>Result Item Code: CHE-NOV</w:t>
      </w:r>
    </w:p>
    <w:p>
      <w:r>
        <w:t>Performed Date Time: 25/11/2019 7:18</w:t>
      </w:r>
    </w:p>
    <w:p>
      <w:r>
        <w:t>Line Num: 1</w:t>
      </w:r>
    </w:p>
    <w:p>
      <w:r>
        <w:t>Text: The left diaphragmatic cupola remains raised with left basal atelectasis.  In addition  there is mild pul/oedema.  The heart is enlarged.  The aorta is unfurled.  Right  IJ D/catheter is unchanged.   Report Indicator: May need further action Finalised by: &lt;DOCTOR&gt;</w:t>
      </w:r>
    </w:p>
    <w:p>
      <w:r>
        <w:t>Accession Number: 7120064bc0770268de288963444edafe81ffc4889fa273f01024ce16c4b37cd5</w:t>
      </w:r>
    </w:p>
    <w:p>
      <w:r>
        <w:t>Updated Date Time: 26/11/2019 8:44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