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9887</w:t>
      </w:r>
    </w:p>
    <w:p>
      <w:r>
        <w:t>Visit Number: 9e273ff4a5da1736c8a838d5993dc3fe7afe0afe6945167c770aee8864c6b113</w:t>
      </w:r>
    </w:p>
    <w:p>
      <w:r>
        <w:t>Masked_PatientID: 9886</w:t>
      </w:r>
    </w:p>
    <w:p>
      <w:r>
        <w:t>Order ID: e1c629050debc24a582abfa9099b78f520f96e24a4a36064f7a9649e2cd2d4e1</w:t>
      </w:r>
    </w:p>
    <w:p>
      <w:r>
        <w:t>Order Name: Chest X-ray</w:t>
      </w:r>
    </w:p>
    <w:p>
      <w:r>
        <w:t>Result Item Code: CHE-NOV</w:t>
      </w:r>
    </w:p>
    <w:p>
      <w:r>
        <w:t>Performed Date Time: 27/3/2015 11:35</w:t>
      </w:r>
    </w:p>
    <w:p>
      <w:r>
        <w:t>Line Num: 1</w:t>
      </w:r>
    </w:p>
    <w:p>
      <w:r>
        <w:t>Text:       HISTORY Mets Breast CA, Cx pleural effusion s/p R chest drain insertion REPORT Right cardiac border partially obscured. Patchy linear areas of air space shadowing  are noted in the right lung and also in the left lung base. There are bibasal effusions  present, larger on the right. The tip of the right sided drainage tube is projected  over the right 10th rib.  Vague nodules are seen in the visualized right lung and in the left lung base. These  may be secondaries. Surgicalclips projected over the right axillary region.    Known / Minor  Finalised by: &lt;DOCTOR&gt;</w:t>
      </w:r>
    </w:p>
    <w:p>
      <w:r>
        <w:t>Accession Number: 9bf482e321c5693cbc8cae41325f4f465b7de750f383827738f31bd9c9bbda64</w:t>
      </w:r>
    </w:p>
    <w:p>
      <w:r>
        <w:t>Updated Date Time: 28/3/2015 8:20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