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9896</w:t>
      </w:r>
    </w:p>
    <w:p>
      <w:r>
        <w:t>Visit Number: 53c96f98c5d72327ffbac078fd38196d030352c71fed5cffcf7d19c440235997</w:t>
      </w:r>
    </w:p>
    <w:p>
      <w:r>
        <w:t>Masked_PatientID: 9896</w:t>
      </w:r>
    </w:p>
    <w:p>
      <w:r>
        <w:t>Order ID: 30861b0025eb303e35d6ea7b9fad5062d71750b2acb6673e26ef130a7fcdc866</w:t>
      </w:r>
    </w:p>
    <w:p>
      <w:r>
        <w:t>Order Name: Chest X-ray</w:t>
      </w:r>
    </w:p>
    <w:p>
      <w:r>
        <w:t>Result Item Code: CHE-NOV</w:t>
      </w:r>
    </w:p>
    <w:p>
      <w:r>
        <w:t>Performed Date Time: 03/2/2018 12:53</w:t>
      </w:r>
    </w:p>
    <w:p>
      <w:r>
        <w:t>Line Num: 1</w:t>
      </w:r>
    </w:p>
    <w:p>
      <w:r>
        <w:t>Text:       HISTORY fever for inx REPORT  The distal tip position of the right subclavian venous catheter is in the distal  superior vena cava.  The heart is not enlarged.  There is pulmonary cavity projected  between the right seventh and eighth posterior ribs measuring 2.2 x 1.8 cm in size.   Please clinically correlate.  No effusion, pneumothorax or subphrenic free gas.   May need further action Finalised by: &lt;DOCTOR&gt;</w:t>
      </w:r>
    </w:p>
    <w:p>
      <w:r>
        <w:t>Accession Number: 09399c4c7fdf313057b93032a8e03f89989aa7ec9eef2f8e40050c6c21cf987a</w:t>
      </w:r>
    </w:p>
    <w:p>
      <w:r>
        <w:t>Updated Date Time: 05/2/2018 10:12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