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9917</w:t>
      </w:r>
    </w:p>
    <w:p>
      <w:r>
        <w:t>Visit Number: d1c609580ca94c7593e70ee75cd3b3758006c18318ba6cbe4b6a4732414dac60</w:t>
      </w:r>
    </w:p>
    <w:p>
      <w:r>
        <w:t>Masked_PatientID: 9911</w:t>
      </w:r>
    </w:p>
    <w:p>
      <w:r>
        <w:t>Order ID: 868714d0cba7902bd0ea23fd375b8a92c5e93c6df133f55d2373367b8c48a81f</w:t>
      </w:r>
    </w:p>
    <w:p>
      <w:r>
        <w:t>Order Name: Chest X-ray</w:t>
      </w:r>
    </w:p>
    <w:p>
      <w:r>
        <w:t>Result Item Code: CHE-NOV</w:t>
      </w:r>
    </w:p>
    <w:p>
      <w:r>
        <w:t>Performed Date Time: 10/9/2015 3:52</w:t>
      </w:r>
    </w:p>
    <w:p>
      <w:r>
        <w:t>Line Num: 1</w:t>
      </w:r>
    </w:p>
    <w:p>
      <w:r>
        <w:t>Text:       HISTORY patient with pneumonia and fluid overload. CXR needed to reasses . REPORT The heart size cannot be accurately assessed as this is an AP film.  Extensive airspace consolidation is seen in both lungs especially in the lowerzones. Small right pleural effusion is noted. The central venous line is satisfactory in position.   May need further action Finalised by: &lt;DOCTOR&gt;</w:t>
      </w:r>
    </w:p>
    <w:p>
      <w:r>
        <w:t>Accession Number: 80bb9bed216b6a5781ace321c45b5fe93a57bfd0ad3aeca7b3474e8259c795c0</w:t>
      </w:r>
    </w:p>
    <w:p>
      <w:r>
        <w:t>Updated Date Time: 15/9/2015 18:39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