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1062</w:t>
      </w:r>
    </w:p>
    <w:p>
      <w:r>
        <w:t>Visit Number: 95cfad3c91df3b34f8bc39368a6964ccc6754ff1c2e825c35f08346fb1c7177a</w:t>
      </w:r>
    </w:p>
    <w:p>
      <w:r>
        <w:t>Masked_PatientID: 1061</w:t>
      </w:r>
    </w:p>
    <w:p>
      <w:r>
        <w:t>Order ID: fb35b30e1c6608389efdca3e2b7720608ebd915442204c1518e22d18a90ffedb</w:t>
      </w:r>
    </w:p>
    <w:p>
      <w:r>
        <w:t>Order Name: Chest X-ray</w:t>
      </w:r>
    </w:p>
    <w:p>
      <w:r>
        <w:t>Result Item Code: CHE-NOV</w:t>
      </w:r>
    </w:p>
    <w:p>
      <w:r>
        <w:t>Performed Date Time: 09/6/2015 12:08</w:t>
      </w:r>
    </w:p>
    <w:p>
      <w:r>
        <w:t>Line Num: 1</w:t>
      </w:r>
    </w:p>
    <w:p>
      <w:r>
        <w:t>Text:       HISTORY anemia for invx REPORT  Comparison is made with the previous chest radiograph dated 5 May 2015. The recent  CT chest, abdomen and pelvis dated 13 May 2015  also reviewed. The heart size cannot be accurately assessed in this AP projection. The thoracic  aorta is unfolded with mural calcifications. No gross consolidation or sizeable pleural effusion is noted. Mild atelectasis is  seen in the left lower zone.    Known / Minor  Reported by: &lt;DOCTOR&gt;</w:t>
      </w:r>
    </w:p>
    <w:p>
      <w:r>
        <w:t>Accession Number: bf2a973e049d2a0e78d8a5d38ca465cb3259c5ee37002cc9801f6b6b2a7f4765</w:t>
      </w:r>
    </w:p>
    <w:p>
      <w:r>
        <w:t>Updated Date Time: 11/6/2015 17:09</w:t>
      </w:r>
    </w:p>
    <w:p>
      <w:pPr>
        <w:pStyle w:val="Heading2"/>
      </w:pPr>
      <w:r>
        <w:t>Layman Explanation</w:t>
      </w:r>
    </w:p>
    <w:p>
      <w:r>
        <w:t>This radiology report discusses       HISTORY anemia for invx REPORT  Comparison is made with the previous chest radiograph dated 5 May 2015. The recent  CT chest, abdomen and pelvis dated 13 May 2015  also reviewed. The heart size cannot be accurately assessed in this AP projection. The thoracic  aorta is unfolded with mural calcifications. No gross consolidation or sizeable pleural effusion is noted. Mild atelectasis is  seen in the left lower zone.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