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1086</w:t>
      </w:r>
    </w:p>
    <w:p>
      <w:r>
        <w:t>Visit Number: c3f444c804789abbe284903fadefcab28d46764a5204292476fa902241d6534f</w:t>
      </w:r>
    </w:p>
    <w:p>
      <w:r>
        <w:t>Masked_PatientID: 1077</w:t>
      </w:r>
    </w:p>
    <w:p>
      <w:r>
        <w:t>Order ID: 340ee742be425e6dd9b7303a273a4e97851d273a098e65e9ce0c498544a10ffa</w:t>
      </w:r>
    </w:p>
    <w:p>
      <w:r>
        <w:t>Order Name: CT Pulmonary Angiogram</w:t>
      </w:r>
    </w:p>
    <w:p>
      <w:r>
        <w:t>Result Item Code: CTCHEPE</w:t>
      </w:r>
    </w:p>
    <w:p>
      <w:r>
        <w:t>Performed Date Time: 05/9/2020 21:19</w:t>
      </w:r>
    </w:p>
    <w:p>
      <w:r>
        <w:t>Line Num: 1</w:t>
      </w:r>
    </w:p>
    <w:p>
      <w:r>
        <w:t>Text: HISTORY  s/p lap assisted left hemi for distal transverse cancer. bg of proved PE on warfarin Now desaturation and tachycardia TRO PE TECHNIQUE Scans acquired as per department protocol. Intravenous contrast: Omnipaque 350 - Volume (ml): 70 FINDINGS CT pulmonary angiogram dated 31 Aug 2020 was reviewed. The quality of the acquired images is degraded by motion artefacts. There is no filling-defect in the pulmonary trunk, main pulmonary arteries and its  lobar and segmental branches. The pulmonary trunk is not dilated. The RV:LV ratio  is less than 1. There is reflux of contrast into the IVC and intrahepatic veins, suggestive of right  heart strain.  The heart is enlarged. No pericardial effusion is seen. Mild patchy consolidation and ground glass changes are seen in the right upper and  lower lobes (7/35, 7/49). Tiny pulmonary nodules in the left lower lobe anterior  basal segment are again noted (7/57). Nonspecific mosaic attenuation in both lungs.  Bilateral small pleural effusion with dependent atelectasis is noted. Central airways  are patent. The imaged sections of the upper abdomen are grossly unremarkable. Hyperdense layering  within the gallbladder may represent vicarious contrast excretion.No bony destructive  lesion is noted. CONCLUSION 1. No definite CT evidence of pulmonary embolism. 2. Mild patchy consolidation and ground glass changes are seen in the right upper  and lower lobes, which may represent infection/inflammation.  Report Indicator: May need further action Finalised by: &lt;DOCTOR&gt;</w:t>
      </w:r>
    </w:p>
    <w:p>
      <w:r>
        <w:t>Accession Number: 8d955fd638758fb5fcc2faf51e65e61aa286c441ece80819ec63d2fd7544ff52</w:t>
      </w:r>
    </w:p>
    <w:p>
      <w:r>
        <w:t>Updated Date Time: 05/9/2020 22:34</w:t>
      </w:r>
    </w:p>
    <w:p>
      <w:pPr>
        <w:pStyle w:val="Heading2"/>
      </w:pPr>
      <w:r>
        <w:t>Layman Explanation</w:t>
      </w:r>
    </w:p>
    <w:p>
      <w:r>
        <w:t>This radiology report discusses HISTORY  s/p lap assisted left hemi for distal transverse cancer. bg of proved PE on warfarin Now desaturation and tachycardia TRO PE TECHNIQUE Scans acquired as per department protocol. Intravenous contrast: Omnipaque 350 - Volume (ml): 70 FINDINGS CT pulmonary angiogram dated 31 Aug 2020 was reviewed. The quality of the acquired images is degraded by motion artefacts. There is no filling-defect in the pulmonary trunk, main pulmonary arteries and its  lobar and segmental branches. The pulmonary trunk is not dilated. The RV:LV ratio  is less than 1. There is reflux of contrast into the IVC and intrahepatic veins, suggestive of right  heart strain.  The heart is enlarged. No pericardial effusion is seen. Mild patchy consolidation and ground glass changes are seen in the right upper and  lower lobes (7/35, 7/49). Tiny pulmonary nodules in the left lower lobe anterior  basal segment are again noted (7/57). Nonspecific mosaic attenuation in both lungs.  Bilateral small pleural effusion with dependent atelectasis is noted. Central airways  are patent. The imaged sections of the upper abdomen are grossly unremarkable. Hyperdense layering  within the gallbladder may represent vicarious contrast excretion.No bony destructive  lesion is noted. CONCLUSION 1. No definite CT evidence of pulmonary embolism. 2. Mild patchy consolidation and ground glass changes are seen in the right upper  and lower lobes, which may represent infection/inflammation.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