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1079</w:t>
      </w:r>
    </w:p>
    <w:p>
      <w:r>
        <w:t>Visit Number: 42eef0108f191ab7e88560b0bc5a5c2a64ef3502c0a3476c1c58a90c03bcd556</w:t>
      </w:r>
    </w:p>
    <w:p>
      <w:r>
        <w:t>Masked_PatientID: 1077</w:t>
      </w:r>
    </w:p>
    <w:p>
      <w:r>
        <w:t>Order ID: 54eae539f5a04305074e1baff1ca542f510dcb4a9d5a6561f1454bbbaf235ddf</w:t>
      </w:r>
    </w:p>
    <w:p>
      <w:r>
        <w:t>Order Name: CT Pulmonary Angiogram</w:t>
      </w:r>
    </w:p>
    <w:p>
      <w:r>
        <w:t>Result Item Code: CTCHEPE</w:t>
      </w:r>
    </w:p>
    <w:p>
      <w:r>
        <w:t>Performed Date Time: 23/10/2018 18:22</w:t>
      </w:r>
    </w:p>
    <w:p>
      <w:r>
        <w:t>Line Num: 1</w:t>
      </w:r>
    </w:p>
    <w:p>
      <w:r>
        <w:t>Text:       HISTORY Sinus tachycardia with desaturation, T1RF 250, Trop T raised. TRO PE TECHNIQUE CT pulmonary angiogram was acquired as per department protocol. FINDINGS No comparison study was available. Technical quality is: Good There are filling defects in the segmental pulmonary arteries supplying the left  upper lobe (Im 10-43), lingula segment (Im 8-32), basal segments of the left lower  lobe (Im 8-44), right lower lobe (Im 8-32, 34), right middle lobe (Im 8-33) and right  upper lobe (Im 8-31). The pulmonary trunk is not dilated. However, there is suggestion of right heart strain  with dilatation of the right ventricle, straightening of the interventricular septum  and reflux of contrast within the IVC and hepatic veins. There is patchy ground-glass opacification in the bilateral lung fields.  No suspicious  pulmonary mass or consolidation. The major airways are patent.  No significantly enlarged intra-thoracic node is seen.  The heart is not enlarged. The great vessels enhance normally.  No significant pleural or pericardial effusion. In the limited sections of the upper abdomen, no abnormality is seen. No significant  bony abnormality. CONCLUSION 1. There is bilateral pulmonary embolism with filling defects in the bilateral segmental  pulmonary arteries (as detailed above). There is suggestion of right heart strain  with dilatation of the right ventricle, straightening of the interventricular septum  and reflux of contrastwithin the IVC and hepatic veins. 2. Patchy ground-glass opacification in the bilateral lung fields may be related  to mosaic attenuation. Dr Ho Shu Fang (A&amp;E MO) was informed of the relevant findings by Dr Eric Fang on  23 October 2018 at 07:00 p.m. Readback was performed.   Further action or early intervention required Reported by: &lt;DOCTOR&gt;</w:t>
      </w:r>
    </w:p>
    <w:p>
      <w:r>
        <w:t>Accession Number: b2baa103251ed43efd0aef7d5eea0389a5280ab3deee88855b926281e432ca63</w:t>
      </w:r>
    </w:p>
    <w:p>
      <w:r>
        <w:t>Updated Date Time: 23/10/2018 20:04</w:t>
      </w:r>
    </w:p>
    <w:p>
      <w:pPr>
        <w:pStyle w:val="Heading2"/>
      </w:pPr>
      <w:r>
        <w:t>Layman Explanation</w:t>
      </w:r>
    </w:p>
    <w:p>
      <w:r>
        <w:t>This radiology report discusses       HISTORY Sinus tachycardia with desaturation, T1RF 250, Trop T raised. TRO PE TECHNIQUE CT pulmonary angiogram was acquired as per department protocol. FINDINGS No comparison study was available. Technical quality is: Good There are filling defects in the segmental pulmonary arteries supplying the left  upper lobe (Im 10-43), lingula segment (Im 8-32), basal segments of the left lower  lobe (Im 8-44), right lower lobe (Im 8-32, 34), right middle lobe (Im 8-33) and right  upper lobe (Im 8-31). The pulmonary trunk is not dilated. However, there is suggestion of right heart strain  with dilatation of the right ventricle, straightening of the interventricular septum  and reflux of contrast within the IVC and hepatic veins. There is patchy ground-glass opacification in the bilateral lung fields.  No suspicious  pulmonary mass or consolidation. The major airways are patent.  No significantly enlarged intra-thoracic node is seen.  The heart is not enlarged. The great vessels enhance normally.  No significant pleural or pericardial effusion. In the limited sections of the upper abdomen, no abnormality is seen. No significant  bony abnormality. CONCLUSION 1. There is bilateral pulmonary embolism with filling defects in the bilateral segmental  pulmonary arteries (as detailed above). There is suggestion of right heart strain  with dilatation of the right ventricle, straightening of the interventricular septum  and reflux of contrastwithin the IVC and hepatic veins. 2. Patchy ground-glass opacification in the bilateral lung fields may be related  to mosaic attenuation. Dr Ho Shu Fang (A&amp;E MO) was informed of the relevant findings by Dr Eric Fang on  23 October 2018 at 07:00 p.m. Readback was performed.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