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1134</w:t>
      </w:r>
    </w:p>
    <w:p>
      <w:r>
        <w:t>Visit Number: c1620a44bcd374d14984b9345eaaaad7ca007f10ab5ef585abe88af10656e116</w:t>
      </w:r>
    </w:p>
    <w:p>
      <w:r>
        <w:t>Masked_PatientID: 1115</w:t>
      </w:r>
    </w:p>
    <w:p>
      <w:r>
        <w:t>Order ID: 21311ebddb9da0b5053b10e83bace6e22ccc5d740a3734378f28cb716712651a</w:t>
      </w:r>
    </w:p>
    <w:p>
      <w:r>
        <w:t>Order Name: Chest X-ray</w:t>
      </w:r>
    </w:p>
    <w:p>
      <w:r>
        <w:t>Result Item Code: CHE-NOV</w:t>
      </w:r>
    </w:p>
    <w:p>
      <w:r>
        <w:t>Performed Date Time: 30/7/2019 19:35</w:t>
      </w:r>
    </w:p>
    <w:p>
      <w:r>
        <w:t>Line Num: 1</w:t>
      </w:r>
    </w:p>
    <w:p>
      <w:r>
        <w:t>Text: HISTORY  post midazolam desaturation during OGD. tro aspiration pneumonia REPORT CHEST (PA ERECT) X1 IMAGE The CT thorax study of 15 July 2019 was referenced with the report. Also, the previous chest radiograph of 21 July 2019 was reviewed with the report. In the current chest radiograph, there is still airspace opacification in the left  lower zone. There also appears to be a pleural component which may include a small  left basal pleural effusion with pleural thickening. The other opacities in the right lung appear to show no significant interval change.   These opacities may represent scarring in the lung parenchyma and pleural thickening. Report Indicator: May need further action Finalised by: &lt;DOCTOR&gt;</w:t>
      </w:r>
    </w:p>
    <w:p>
      <w:r>
        <w:t>Accession Number: ad8c363cc96f6c78a42154bf044445a554aba6ebde75eb8df96980af65256346</w:t>
      </w:r>
    </w:p>
    <w:p>
      <w:r>
        <w:t>Updated Date Time: 31/7/2019 22:32</w:t>
      </w:r>
    </w:p>
    <w:p>
      <w:pPr>
        <w:pStyle w:val="Heading2"/>
      </w:pPr>
      <w:r>
        <w:t>Layman Explanation</w:t>
      </w:r>
    </w:p>
    <w:p>
      <w:r>
        <w:t>This radiology report discusses HISTORY  post midazolam desaturation during OGD. tro aspiration pneumonia REPORT CHEST (PA ERECT) X1 IMAGE The CT thorax study of 15 July 2019 was referenced with the report. Also, the previous chest radiograph of 21 July 2019 was reviewed with the report. In the current chest radiograph, there is still airspace opacification in the left  lower zone. There also appears to be a pleural component which may include a small  left basal pleural effusion with pleural thickening. The other opacities in the right lung appear to show no significant interval change.   These opacities may represent scarring in the lung parenchyma and pleural thickening.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