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1167</w:t>
      </w:r>
    </w:p>
    <w:p>
      <w:r>
        <w:t>Visit Number: c3a271c0b62d9c0d62221fa3601d0af2924bc811bcda4ee5bd6d71a28bf4a08a</w:t>
      </w:r>
    </w:p>
    <w:p>
      <w:r>
        <w:t>Masked_PatientID: 1157</w:t>
      </w:r>
    </w:p>
    <w:p>
      <w:r>
        <w:t>Order ID: d565c60af0c8e5e153d3a36fe7a51e2d70a44c46eecf4ab6fdfa130002e20b78</w:t>
      </w:r>
    </w:p>
    <w:p>
      <w:r>
        <w:t>Order Name: Chest X-ray, Erect</w:t>
      </w:r>
    </w:p>
    <w:p>
      <w:r>
        <w:t>Result Item Code: CHE-ER</w:t>
      </w:r>
    </w:p>
    <w:p>
      <w:r>
        <w:t>Performed Date Time: 10/6/2018 15:24</w:t>
      </w:r>
    </w:p>
    <w:p>
      <w:r>
        <w:t>Line Num: 1</w:t>
      </w:r>
    </w:p>
    <w:p>
      <w:r>
        <w:t>Text:       HISTORY fever REPORT CHEST  PA The heart size is normal. No lung lesion is seen.  Vascular stent seen along along the course of the abdominal aorta.   Normal Finalised by: &lt;DOCTOR&gt;</w:t>
      </w:r>
    </w:p>
    <w:p>
      <w:r>
        <w:t>Accession Number: 282cce8fec09c1ac5dc8b21a1ad46cbf0e202b4e48943cea4a9b4d229f1273d1</w:t>
      </w:r>
    </w:p>
    <w:p>
      <w:r>
        <w:t>Updated Date Time: 11/6/2018 9:59</w:t>
      </w:r>
    </w:p>
    <w:p>
      <w:pPr>
        <w:pStyle w:val="Heading2"/>
      </w:pPr>
      <w:r>
        <w:t>Layman Explanation</w:t>
      </w:r>
    </w:p>
    <w:p>
      <w:r>
        <w:t>This radiology report discusses       HISTORY fever REPORT CHEST  PA The heart size is normal. No lung lesion is seen.  Vascular stent seen along along the course of the abdominal aorta.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