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w:t>
      </w:r>
    </w:p>
    <w:p>
      <w:r>
        <w:t>Visit Number: 4da07f09ae462e01861399d23b49c5118eae25139b1f926b55f8123e692a45f6</w:t>
      </w:r>
    </w:p>
    <w:p>
      <w:r>
        <w:t>Masked_PatientID: 1189</w:t>
      </w:r>
    </w:p>
    <w:p>
      <w:r>
        <w:t>Order ID: c393a1f433572377cc7b5d093855324b6160d04c9abc713a3e7d4d3db2b090e8</w:t>
      </w:r>
    </w:p>
    <w:p>
      <w:r>
        <w:t>Order Name: Chest X-ray</w:t>
      </w:r>
    </w:p>
    <w:p>
      <w:r>
        <w:t>Result Item Code: CHE-NOV</w:t>
      </w:r>
    </w:p>
    <w:p>
      <w:r>
        <w:t>Performed Date Time: 02/3/2016 7:47</w:t>
      </w:r>
    </w:p>
    <w:p>
      <w:r>
        <w:t>Line Num: 1</w:t>
      </w:r>
    </w:p>
    <w:p>
      <w:r>
        <w:t>Text:       HISTORY ?Ards REPORT  The tip of the endotracheal tube is 11.8 cm from the carina.  Slight advancement  is recommended.  Interval development of air lucencies in the neck region.  Please  correlate clinically to exclude subcutaneous emphysema over the neck. No evidence of pneumomediastinum or pneumothorax is detected.  There is no evidence  of subcutaneous emphysema in the chest. Median sternotomy wires are noted. The tip of the feeding tube is beyond inferior margin of this radiograph. The patchy opacification in the right mid and left upper zone shows mild interval  decrease while the opacification in the right upper and left lower zone remains unchanged.  There is no evidence of pleural effusion. Heart size is not accurately assessed in this projection.   Further action or early intervention required Finalised by: &lt;DOCTOR&gt;</w:t>
      </w:r>
    </w:p>
    <w:p>
      <w:r>
        <w:t>Accession Number: 9ec50d85a99623b5ca827a59075900b87ae483bd37c9fbe6efdb3a8174f86801</w:t>
      </w:r>
    </w:p>
    <w:p>
      <w:r>
        <w:t>Updated Date Time: 02/3/2016 16:00</w:t>
      </w:r>
    </w:p>
    <w:p>
      <w:pPr>
        <w:pStyle w:val="Heading2"/>
      </w:pPr>
      <w:r>
        <w:t>Layman Explanation</w:t>
      </w:r>
    </w:p>
    <w:p>
      <w:r>
        <w:t>This radiology report discusses       HISTORY ?Ards REPORT  The tip of the endotracheal tube is 11.8 cm from the carina.  Slight advancement  is recommended.  Interval development of air lucencies in the neck region.  Please  correlate clinically to exclude subcutaneous emphysema over the neck. No evidence of pneumomediastinum or pneumothorax is detected.  There is no evidence  of subcutaneous emphysema in the chest. Median sternotomy wires are noted. The tip of the feeding tube is beyond inferior margin of this radiograph. The patchy opacification in the right mid and left upper zone shows mild interval  decrease while the opacification in the right upper and left lower zone remains unchanged.  There is no evidence of pleural effusion. Heart size is not accurately assessed in this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