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1323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5b9da3210400ba0df59b7a2489d538fe3bd672bdfebcbf122887d3ee41b13533</w:t>
      </w:r>
    </w:p>
    <w:p>
      <w:r>
        <w:t>Order Name: Chest X-ray</w:t>
      </w:r>
    </w:p>
    <w:p>
      <w:r>
        <w:t>Result Item Code: CHE-NOV</w:t>
      </w:r>
    </w:p>
    <w:p>
      <w:r>
        <w:t>Performed Date Time: 26/8/2016 14:16</w:t>
      </w:r>
    </w:p>
    <w:p>
      <w:r>
        <w:t>Line Num: 1</w:t>
      </w:r>
    </w:p>
    <w:p>
      <w:r>
        <w:t>Text:       HISTORY Post op CABG + stroke. Had aspiration. Having SOB REPORT There is very gross cardiomegaly in spite of the projection. No large confluent areas  of air space shadowing seen. Midline sternotomy sutures noted.   Known / Minor  Finalised by: &lt;DOCTOR&gt;</w:t>
      </w:r>
    </w:p>
    <w:p>
      <w:r>
        <w:t>Accession Number: 12e2e832cea015cb568f37379ee3b8771046368ecb36899336f981bdf07b0f0a</w:t>
      </w:r>
    </w:p>
    <w:p>
      <w:r>
        <w:t>Updated Date Time: 27/8/2016 9:37</w:t>
      </w:r>
    </w:p>
    <w:p>
      <w:pPr>
        <w:pStyle w:val="Heading2"/>
      </w:pPr>
      <w:r>
        <w:t>Layman Explanation</w:t>
      </w:r>
    </w:p>
    <w:p>
      <w:r>
        <w:t>This radiology report discusses       HISTORY Post op CABG + stroke. Had aspiration. Having SOB REPORT There is very gross cardiomegaly in spite of the projection. No large confluent areas  of air space shadowing seen. Midline sternotomy sutures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