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1383</w:t>
      </w:r>
    </w:p>
    <w:p>
      <w:r>
        <w:t>Visit Number: 801db1f70b57c0ea9e2d7c426aa920ab700ac8979c53e42397c90bf7026ba348</w:t>
      </w:r>
    </w:p>
    <w:p>
      <w:r>
        <w:t>Masked_PatientID: 1376</w:t>
      </w:r>
    </w:p>
    <w:p>
      <w:r>
        <w:t>Order ID: b124153a84be908ae5d712f1dd8d4f73377b68aa1a796d953b96a326ac00e4b7</w:t>
      </w:r>
    </w:p>
    <w:p>
      <w:r>
        <w:t>Order Name: CT Chest or Thorax</w:t>
      </w:r>
    </w:p>
    <w:p>
      <w:r>
        <w:t>Result Item Code: CTCHE</w:t>
      </w:r>
    </w:p>
    <w:p>
      <w:r>
        <w:t>Performed Date Time: 02/8/2018 14:05</w:t>
      </w:r>
    </w:p>
    <w:p>
      <w:r>
        <w:t>Line Num: 1</w:t>
      </w:r>
    </w:p>
    <w:p>
      <w:r>
        <w:t>Text:       HISTORY Organising pneumonia . Improved with prednisolone To follow up on LLL nodule TECHNIQUE Scans acquired as per department protocol. Intravenous contrast: Omnipaque 350 - Volume (ml): 50 FINDINGS Comparison is done with the previous study dated 15/2/2018 The patient is status post left mastectomy.  No gross mass seen a surgical bed to  suggest local recurrence. Status post left lower lobectomy.  Previously seen patchy consolidative areas in  both lungs including the ¿nodule¿ in the basal left lower lobe show significant interval  improvement.  Small foci of residual consolidation and scarring in the posterior  right upper lobe. There are also a few small foci of peribronchial consolidation  in the posterior right lower lobe associated with linear atelectasis / scarring (e.g.  5-61). There remains moderately extensive bronchial wall thickening and centrilobular, tree  in bud nodules in the remaining left left lung, particularly at the basal region.  Biapical scarring, worse on the left - which could be related to previous radiotherapy. No significant enlarged mediastinal, hilar, supraclavicular or axillary lymph node.   Stable small volume mediastinal nodes.  Small calcified subcarinal node.  The heart  is not enlarged.  There is no pericardial effusion.  Previously seen small bilateral  pleural effusions have resolved.  Aberrant origin of the right subclavian artery  noted. Stable 11 x 9 mm nodule arising from the medial limb of the left adrenal gland, indeterminate  (4-82). Bony bridge seen between the lateral left sixth and seventh ribs. No destructive  bony lesion. CONCLUSION Since the 15th of Feb 2018,  Previously seen patchy consolidative areas in both lungs including the ¿nodule¿ in  the basal left lower lobe show near complete resolution apart from small foci of  residual consolidation and scarring in the posterior right upper lobe. There are  also a few small foci of peribronchial consolidation in the posterior right lower  lobe associated with linear atelectasis / scarring, not present on the Feb 2018 scan.  There remains moderately extensive small airway infective or inflammatory changes  in the remaining left lung.  Status post left mastectomy. No definite evidence of local recurrence or metastatic  disease. Stable indeterminate left adrenal nodule.    Known / Minor Finalised by: &lt;DOCTOR&gt;</w:t>
      </w:r>
    </w:p>
    <w:p>
      <w:r>
        <w:t>Accession Number: 441ee716075793dbc1ea24e3f5935b757bc97a2b2c2c0e28acfc33b84e91dbf2</w:t>
      </w:r>
    </w:p>
    <w:p>
      <w:r>
        <w:t>Updated Date Time: 02/8/2018 14:53</w:t>
      </w:r>
    </w:p>
    <w:p>
      <w:pPr>
        <w:pStyle w:val="Heading2"/>
      </w:pPr>
      <w:r>
        <w:t>Layman Explanation</w:t>
      </w:r>
    </w:p>
    <w:p>
      <w:r>
        <w:t>This radiology report discusses       HISTORY Organising pneumonia . Improved with prednisolone To follow up on LLL nodule TECHNIQUE Scans acquired as per department protocol. Intravenous contrast: Omnipaque 350 - Volume (ml): 50 FINDINGS Comparison is done with the previous study dated 15/2/2018 The patient is status post left mastectomy.  No gross mass seen a surgical bed to  suggest local recurrence. Status post left lower lobectomy.  Previously seen patchy consolidative areas in  both lungs including the ¿nodule¿ in the basal left lower lobe show significant interval  improvement.  Small foci of residual consolidation and scarring in the posterior  right upper lobe. There are also a few small foci of peribronchial consolidation  in the posterior right lower lobe associated with linear atelectasis / scarring (e.g.  5-61). There remains moderately extensive bronchial wall thickening and centrilobular, tree  in bud nodules in the remaining left left lung, particularly at the basal region.  Biapical scarring, worse on the left - which could be related to previous radiotherapy. No significant enlarged mediastinal, hilar, supraclavicular or axillary lymph node.   Stable small volume mediastinal nodes.  Small calcified subcarinal node.  The heart  is not enlarged.  There is no pericardial effusion.  Previously seen small bilateral  pleural effusions have resolved.  Aberrant origin of the right subclavian artery  noted. Stable 11 x 9 mm nodule arising from the medial limb of the left adrenal gland, indeterminate  (4-82). Bony bridge seen between the lateral left sixth and seventh ribs. No destructive  bony lesion. CONCLUSION Since the 15th of Feb 2018,  Previously seen patchy consolidative areas in both lungs including the ¿nodule¿ in  the basal left lower lobe show near complete resolution apart from small foci of  residual consolidation and scarring in the posterior right upper lobe. There are  also a few small foci of peribronchial consolidation in the posterior right lower  lobe associated with linear atelectasis / scarring, not present on the Feb 2018 scan.  There remains moderately extensive small airway infective or inflammatory changes  in the remaining left lung.  Status post left mastectomy. No definite evidence of local recurrence or metastatic  disease. Stable indeterminate left adrenal nodule.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