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1515</w:t>
      </w:r>
    </w:p>
    <w:p>
      <w:r>
        <w:t>Visit Number: 15b186db7b661a4c62dd41f5cb25c7b05e58b9724eede8dffef2d9c086e55fea</w:t>
      </w:r>
    </w:p>
    <w:p>
      <w:r>
        <w:t>Masked_PatientID: 1513</w:t>
      </w:r>
    </w:p>
    <w:p>
      <w:r>
        <w:t>Order ID: 2953224b6ae3bd6d10d8cd823d8b728dc1b09c0e0bda27db23a325edf24e8666</w:t>
      </w:r>
    </w:p>
    <w:p>
      <w:r>
        <w:t>Order Name: Chest X-ray</w:t>
      </w:r>
    </w:p>
    <w:p>
      <w:r>
        <w:t>Result Item Code: CHE-NOV</w:t>
      </w:r>
    </w:p>
    <w:p>
      <w:r>
        <w:t>Performed Date Time: 31/1/2019 11:22</w:t>
      </w:r>
    </w:p>
    <w:p>
      <w:r>
        <w:t>Line Num: 1</w:t>
      </w:r>
    </w:p>
    <w:p>
      <w:r>
        <w:t>Text:       The heart is not enlarged.  Again, there is widespread consolidation in the lungs  with substantial (3.7 cm deep) right apical pneumothorax.     May need further action Finalised by: &lt;DOCTOR&gt;</w:t>
      </w:r>
    </w:p>
    <w:p>
      <w:r>
        <w:t>Accession Number: 1f71b6fb241654596fb0967da29c2812349f2171d32e61631a9b01ecdf8f8086</w:t>
      </w:r>
    </w:p>
    <w:p>
      <w:r>
        <w:t>Updated Date Time: 01/2/2019 5:04</w:t>
      </w:r>
    </w:p>
    <w:p>
      <w:pPr>
        <w:pStyle w:val="Heading2"/>
      </w:pPr>
      <w:r>
        <w:t>Layman Explanation</w:t>
      </w:r>
    </w:p>
    <w:p>
      <w:r>
        <w:t>This radiology report discusses       The heart is not enlarged.  Again, there is widespread consolidation in the lungs  with substantial (3.7 cm deep) right apical 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