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1548</w:t>
      </w:r>
    </w:p>
    <w:p>
      <w:r>
        <w:t>Visit Number: 17256198085a7c81ccd187d583a44be9c47e19dfe9e7296cf5e85bcf01409979</w:t>
      </w:r>
    </w:p>
    <w:p>
      <w:r>
        <w:t>Masked_PatientID: 1541</w:t>
      </w:r>
    </w:p>
    <w:p>
      <w:r>
        <w:t>Order ID: 117ffdc93236eba1a5ae8deb44ac97796eb766736e3d2796743e442e0516e396</w:t>
      </w:r>
    </w:p>
    <w:p>
      <w:r>
        <w:t>Order Name: Chest X-ray</w:t>
      </w:r>
    </w:p>
    <w:p>
      <w:r>
        <w:t>Result Item Code: CHE-NOV</w:t>
      </w:r>
    </w:p>
    <w:p>
      <w:r>
        <w:t>Performed Date Time: 10/11/2018 4:36</w:t>
      </w:r>
    </w:p>
    <w:p>
      <w:r>
        <w:t>Line Num: 1</w:t>
      </w:r>
    </w:p>
    <w:p>
      <w:r>
        <w:t>Text:       HISTORY Desaturation REPORT  Sternotomy wires and evidence of cardiac valve surgery is noted.  The heart is enlarged.   There is a right pleural effusion. Patchy ground-glass - alveolar shadowing is seen  in the right lung and left middle - lower zones.  Overall findings suggest fluid  overload with concomitant infection – aspiration.   Known / Minor Finalised by: &lt;DOCTOR&gt;</w:t>
      </w:r>
    </w:p>
    <w:p>
      <w:r>
        <w:t>Accession Number: 1dd62aa100c4aa40410d7992af3216aea07947ad5b1d643e48f0914453f7609e</w:t>
      </w:r>
    </w:p>
    <w:p>
      <w:r>
        <w:t>Updated Date Time: 10/11/2018 21:38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 Sternotomy wires and evidence of cardiac valve surgery is noted.  The heart is enlarged.   There is a right pleural effusion. Patchy ground-glass - alveolar shadowing is seen  in the right lung and left middle - lower zones.  Overall findings suggest fluid  overload with concomitant infection – aspiration.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