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1563</w:t>
      </w:r>
    </w:p>
    <w:p>
      <w:r>
        <w:t>Visit Number: ce8918c0792e11898ca517b1d3bf0a8b7cae72b416f2a983806826f9fe7c838e</w:t>
      </w:r>
    </w:p>
    <w:p>
      <w:r>
        <w:t>Masked_PatientID: 1556</w:t>
      </w:r>
    </w:p>
    <w:p>
      <w:r>
        <w:t>Order ID: a696ca7fbf70888cbb085ede1d25a013c95c8adb2aba9751cbc119e80fd35b50</w:t>
      </w:r>
    </w:p>
    <w:p>
      <w:r>
        <w:t>Order Name: Chest X-ray, Erect</w:t>
      </w:r>
    </w:p>
    <w:p>
      <w:r>
        <w:t>Result Item Code: CHE-ER</w:t>
      </w:r>
    </w:p>
    <w:p>
      <w:r>
        <w:t>Performed Date Time: 13/12/2017 9:45</w:t>
      </w:r>
    </w:p>
    <w:p>
      <w:r>
        <w:t>Line Num: 1</w:t>
      </w:r>
    </w:p>
    <w:p>
      <w:r>
        <w:t>Text:       HISTORY HARDCOPY REQUEST REPORT No consolidation or pleural effusion detected. The heart appears mildly enlarged. Mural calcification of the aortic arch noted.   Known / Minor  Finalised by: &lt;DOCTOR&gt;</w:t>
      </w:r>
    </w:p>
    <w:p>
      <w:r>
        <w:t>Accession Number: 7a6497481a5317bfe255ee92330d613497119f19e5353584ccbffce2f988d1c2</w:t>
      </w:r>
    </w:p>
    <w:p>
      <w:r>
        <w:t>Updated Date Time: 13/12/2017 11:01</w:t>
      </w:r>
    </w:p>
    <w:p>
      <w:pPr>
        <w:pStyle w:val="Heading2"/>
      </w:pPr>
      <w:r>
        <w:t>Layman Explanation</w:t>
      </w:r>
    </w:p>
    <w:p>
      <w:r>
        <w:t>This radiology report discusses       HISTORY HARDCOPY REQUEST REPORT No consolidation or pleural effusion detected. The heart appears mildly enlarged. Mural calcification of the aortic arch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