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1627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5456eeee054f3293dace9d36fe88ba77ac9421ffb9d658e6a302786a6eb426b1</w:t>
      </w:r>
    </w:p>
    <w:p>
      <w:r>
        <w:t>Order Name: Chest X-ray</w:t>
      </w:r>
    </w:p>
    <w:p>
      <w:r>
        <w:t>Result Item Code: CHE-NOV</w:t>
      </w:r>
    </w:p>
    <w:p>
      <w:r>
        <w:t>Performed Date Time: 11/4/2015 2:15</w:t>
      </w:r>
    </w:p>
    <w:p>
      <w:r>
        <w:t>Line Num: 1</w:t>
      </w:r>
    </w:p>
    <w:p>
      <w:r>
        <w:t>Text:       HISTORY ? pneumonia REPORT Cardiac shadow not enlarged. Compared to the previous film dated 28/3/15, the left  basal areas of patchy linear air space shadowing show interval improvement. The tip  of the CVP line is projected over the superior vena cava.   Known / Minor  Finalised by: &lt;DOCTOR&gt;</w:t>
      </w:r>
    </w:p>
    <w:p>
      <w:r>
        <w:t>Accession Number: 4ec5f324c77252cd431e1f7e7fccb8cd9da26d471d549200ccf509897537c68c</w:t>
      </w:r>
    </w:p>
    <w:p>
      <w:r>
        <w:t>Updated Date Time: 13/4/2015 7:50</w:t>
      </w:r>
    </w:p>
    <w:p>
      <w:pPr>
        <w:pStyle w:val="Heading2"/>
      </w:pPr>
      <w:r>
        <w:t>Layman Explanation</w:t>
      </w:r>
    </w:p>
    <w:p>
      <w:r>
        <w:t>This radiology report discusses       HISTORY ? pneumonia REPORT Cardiac shadow not enlarged. Compared to the previous film dated 28/3/15, the left  basal areas of patchy linear air space shadowing show interval improvement. The tip  of the CVP line is projected over the superior vena cava.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