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1843</w:t>
      </w:r>
    </w:p>
    <w:p>
      <w:r>
        <w:t>Visit Number: a5b6ff4614ade8918579d07accf1a5716703179cb379e6e2883e2f6f96be18e3</w:t>
      </w:r>
    </w:p>
    <w:p>
      <w:r>
        <w:t>Masked_PatientID: 1839</w:t>
      </w:r>
    </w:p>
    <w:p>
      <w:r>
        <w:t>Order ID: 186cd832de74b7a6f5a2772103ec1a4d44a72e9771f547404c8fc25b6e3ec44f</w:t>
      </w:r>
    </w:p>
    <w:p>
      <w:r>
        <w:t>Order Name: Chest X-ray, Erect</w:t>
      </w:r>
    </w:p>
    <w:p>
      <w:r>
        <w:t>Result Item Code: CHE-ER</w:t>
      </w:r>
    </w:p>
    <w:p>
      <w:r>
        <w:t>Performed Date Time: 23/1/2020 15:52</w:t>
      </w:r>
    </w:p>
    <w:p>
      <w:r>
        <w:t>Line Num: 1</w:t>
      </w:r>
    </w:p>
    <w:p>
      <w:r>
        <w:t>Text: HISTORY  abdomen distended . referre from HCA for ascitis requiring tap REPORT Compared with previous film dated 02/12/2019. Both domes are elevated, likely related to underlying ascites. Possible small left  basal pleural effusion. Some atelectasis/increased opacification in medial lower  zones bilaterally with slightly prominent interstitial lines could be due to degree  of interstitial oedema. No gross consolidation seen. Heart size is not well assessed  in this AP projection. Report Indicator: Known / Minor Finalised by: &lt;DOCTOR&gt;</w:t>
      </w:r>
    </w:p>
    <w:p>
      <w:r>
        <w:t>Accession Number: dcab18afccbe8ec5ea16349907c0b3ae77111c81ffb95be697f93731ce2bdb01</w:t>
      </w:r>
    </w:p>
    <w:p>
      <w:r>
        <w:t>Updated Date Time: 24/1/2020 9:08</w:t>
      </w:r>
    </w:p>
    <w:p>
      <w:pPr>
        <w:pStyle w:val="Heading2"/>
      </w:pPr>
      <w:r>
        <w:t>Layman Explanation</w:t>
      </w:r>
    </w:p>
    <w:p>
      <w:r>
        <w:t>This radiology report discusses HISTORY  abdomen distended . referre from HCA for ascitis requiring tap REPORT Compared with previous film dated 02/12/2019. Both domes are elevated, likely related to underlying ascites. Possible small left  basal pleural effusion. Some atelectasis/increased opacification in medial lower  zones bilaterally with slightly prominent interstitial lines could be due to degree  of interstitial oedema. No gross consolidation seen. Heart size is not well assessed  in this AP projection.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