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1852</w:t>
      </w:r>
    </w:p>
    <w:p>
      <w:r>
        <w:t>Visit Number: ba4fbf27eaa52740f28ca99e7ec3217e13ae796c542047560a52077c8bad9b9f</w:t>
      </w:r>
    </w:p>
    <w:p>
      <w:r>
        <w:t>Masked_PatientID: 1848</w:t>
      </w:r>
    </w:p>
    <w:p>
      <w:r>
        <w:t>Order ID: e97cba71f49638b82e9e1990ccc1f40a7e95587ef0ab1bb6fcb4d5e6f03abd15</w:t>
      </w:r>
    </w:p>
    <w:p>
      <w:r>
        <w:t>Order Name: Chest X-ray, Erect</w:t>
      </w:r>
    </w:p>
    <w:p>
      <w:r>
        <w:t>Result Item Code: CHE-ER</w:t>
      </w:r>
    </w:p>
    <w:p>
      <w:r>
        <w:t>Performed Date Time: 24/7/2019 17:13</w:t>
      </w:r>
    </w:p>
    <w:p>
      <w:r>
        <w:t>Line Num: 1</w:t>
      </w:r>
    </w:p>
    <w:p>
      <w:r>
        <w:t>Text: HISTORY  zoster REPORT Comparison is made with the prior chest radiograph performed on 11 June 2018. The heart size is at the upper limit of normal. The thoracic aorta is unfolded.  No focal consolidation, pleural effusion or pneumothorax is detected.  Surgical clips are projected over the right upper quadrant of the abdomen.  Report Indicator: Known / Minor Reported by: &lt;DOCTOR&gt;</w:t>
      </w:r>
    </w:p>
    <w:p>
      <w:r>
        <w:t>Accession Number: 10559925ff066e05e6656bef041e7c1ff715522218cd8728c8dbb24afad41dd4</w:t>
      </w:r>
    </w:p>
    <w:p>
      <w:r>
        <w:t>Updated Date Time: 25/7/2019 12:24</w:t>
      </w:r>
    </w:p>
    <w:p>
      <w:pPr>
        <w:pStyle w:val="Heading2"/>
      </w:pPr>
      <w:r>
        <w:t>Layman Explanation</w:t>
      </w:r>
    </w:p>
    <w:p>
      <w:r>
        <w:t>This radiology report discusses HISTORY  zoster REPORT Comparison is made with the prior chest radiograph performed on 11 June 2018. The heart size is at the upper limit of normal. The thoracic aorta is unfolded.  No focal consolidation, pleural effusion or pneumothorax is detected.  Surgical clips are projected over the right upper quadrant of the abdomen.  Report Indicator: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