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1905</w:t>
      </w:r>
    </w:p>
    <w:p>
      <w:r>
        <w:t>Visit Number: 73a57a9edeff928ebfe0bdf53150a261503edf099318477baf41a3dab069ed09</w:t>
      </w:r>
    </w:p>
    <w:p>
      <w:r>
        <w:t>Masked_PatientID: 1904</w:t>
      </w:r>
    </w:p>
    <w:p>
      <w:r>
        <w:t>Order ID: 11e23b2c2a3e9f5df1b2d51da2fc1df726eca2af35439d85f3821a18868e295b</w:t>
      </w:r>
    </w:p>
    <w:p>
      <w:r>
        <w:t>Order Name: Chest X-ray</w:t>
      </w:r>
    </w:p>
    <w:p>
      <w:r>
        <w:t>Result Item Code: CHE-NOV</w:t>
      </w:r>
    </w:p>
    <w:p>
      <w:r>
        <w:t>Performed Date Time: 06/4/2018 2:38</w:t>
      </w:r>
    </w:p>
    <w:p>
      <w:r>
        <w:t>Line Num: 1</w:t>
      </w:r>
    </w:p>
    <w:p>
      <w:r>
        <w:t>Text:       HISTORY ACUTE SOB ?APO REPORT  Comparison is made with the prior chest x-ray dated 22 April 2017 (SKH).  Heart size cannot be accurately assessed on this projection, likely enlarged.  The  aortic knob is calcified. Coronary stents noted. Cephalisation of the pulmonary vasculature is suggestive of venous congestion. A  small right pleural effusion and possible small left effusion are noted. No consolidation  or pneumothorax is seen. There is stable minor scarring at theright lung apex.   May need further action Reported by: &lt;DOCTOR&gt;</w:t>
      </w:r>
    </w:p>
    <w:p>
      <w:r>
        <w:t>Accession Number: 0aaf8e0ba357050c85d43d36532c5d3a564224cbf9f76ff749664236abaad180</w:t>
      </w:r>
    </w:p>
    <w:p>
      <w:r>
        <w:t>Updated Date Time: 06/4/2018 17:39</w:t>
      </w:r>
    </w:p>
    <w:p>
      <w:pPr>
        <w:pStyle w:val="Heading2"/>
      </w:pPr>
      <w:r>
        <w:t>Layman Explanation</w:t>
      </w:r>
    </w:p>
    <w:p>
      <w:r>
        <w:t>This radiology report discusses       HISTORY ACUTE SOB ?APO REPORT  Comparison is made with the prior chest x-ray dated 22 April 2017 (SKH).  Heart size cannot be accurately assessed on this projection, likely enlarged.  The  aortic knob is calcified. Coronary stents noted. Cephalisation of the pulmonary vasculature is suggestive of venous congestion. A  small right pleural effusion and possible small left effusion are noted. No consolidation  or pneumothorax is seen. There is stable minor scarring at theright lung apex.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