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1936</w:t>
      </w:r>
    </w:p>
    <w:p>
      <w:r>
        <w:t>Visit Number: 46259cc016addfbe157e1b7176d074ea714470a5d2726ff700928f205a943f5b</w:t>
      </w:r>
    </w:p>
    <w:p>
      <w:r>
        <w:t>Masked_PatientID: 1929</w:t>
      </w:r>
    </w:p>
    <w:p>
      <w:r>
        <w:t>Order ID: 1a85e83b582afb2e8b4cfeef8f2cdf0b4dea53bd749cb567b2ea9088e489c113</w:t>
      </w:r>
    </w:p>
    <w:p>
      <w:r>
        <w:t>Order Name: Chest X-ray</w:t>
      </w:r>
    </w:p>
    <w:p>
      <w:r>
        <w:t>Result Item Code: CHE-NOV</w:t>
      </w:r>
    </w:p>
    <w:p>
      <w:r>
        <w:t>Performed Date Time: 25/12/2019 6:07</w:t>
      </w:r>
    </w:p>
    <w:p>
      <w:r>
        <w:t>Line Num: 1</w:t>
      </w:r>
    </w:p>
    <w:p>
      <w:r>
        <w:t>Text: HISTORY  Pneumomedastinum, subQ emphysema REPORT Comparison:  25 December 2019. AP sitting film. Pneumomediastinum present as before. There is consolidation in both lungs, largely  unchanged from before. The heart size cannot be accurately assessed in this position. Report Indicator: Known / Minor Finalised by: &lt;DOCTOR&gt;</w:t>
      </w:r>
    </w:p>
    <w:p>
      <w:r>
        <w:t>Accession Number: 0fd48b7b52f893e48f06cb361ac92f7947dc217270fffd3ff1833a2790a33488</w:t>
      </w:r>
    </w:p>
    <w:p>
      <w:r>
        <w:t>Updated Date Time: 26/12/2019 10:49</w:t>
      </w:r>
    </w:p>
    <w:p>
      <w:pPr>
        <w:pStyle w:val="Heading2"/>
      </w:pPr>
      <w:r>
        <w:t>Layman Explanation</w:t>
      </w:r>
    </w:p>
    <w:p>
      <w:r>
        <w:t>This radiology report discusses HISTORY  Pneumomedastinum, subQ emphysema REPORT Comparison:  25 December 2019. AP sitting film. Pneumomediastinum present as before. There is consolidation in both lungs, largely  unchanged from before. The heart size cannot be accurately assessed in this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