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1976</w:t>
      </w:r>
    </w:p>
    <w:p>
      <w:r>
        <w:t>Visit Number: 040715ee2c5d416c7ba530b1c9932176a85a9ba6591d2c5b81e95dc14499c224</w:t>
      </w:r>
    </w:p>
    <w:p>
      <w:r>
        <w:t>Masked_PatientID: 1975</w:t>
      </w:r>
    </w:p>
    <w:p>
      <w:r>
        <w:t>Order ID: aeff6f620d208f1450ca2f464f40161fd35d9227773ec95a27665bfd31402841</w:t>
      </w:r>
    </w:p>
    <w:p>
      <w:r>
        <w:t>Order Name: Chest X-ray, Erect</w:t>
      </w:r>
    </w:p>
    <w:p>
      <w:r>
        <w:t>Result Item Code: CHE-ER</w:t>
      </w:r>
    </w:p>
    <w:p>
      <w:r>
        <w:t>Performed Date Time: 13/2/2015 0:25</w:t>
      </w:r>
    </w:p>
    <w:p>
      <w:r>
        <w:t>Line Num: 1</w:t>
      </w:r>
    </w:p>
    <w:p>
      <w:r>
        <w:t>Text:       HISTORY sepsis REPORT  The right central venous line is in situ with its tip projected in the cavoatrial  junction  The heart is slightly enlarged in size with mild prominence of pulmonary vasculature.   The previous right mid zone opacity, suggestive of loculated small fissural effusion  shows mild further interval resolution. There is minor atelectasis in the left basal  area. The rest of the both lungs appear unremarkable.  No sizable left pleural effusion  seen.  Known / Minor  Finalised by: &lt;DOCTOR&gt;</w:t>
      </w:r>
    </w:p>
    <w:p>
      <w:r>
        <w:t>Accession Number: d8d0d0c1765bc119fdf7c4ea66d8414dd869af0eba05c71c18215b1364ef03bb</w:t>
      </w:r>
    </w:p>
    <w:p>
      <w:r>
        <w:t>Updated Date Time: 15/2/2015 19:20</w:t>
      </w:r>
    </w:p>
    <w:p>
      <w:pPr>
        <w:pStyle w:val="Heading2"/>
      </w:pPr>
      <w:r>
        <w:t>Layman Explanation</w:t>
      </w:r>
    </w:p>
    <w:p>
      <w:r>
        <w:t>This radiology report discusses       HISTORY sepsis REPORT  The right central venous line is in situ with its tip projected in the cavoatrial  junction  The heart is slightly enlarged in size with mild prominence of pulmonary vasculature.   The previous right mid zone opacity, suggestive of loculated small fissural effusion  shows mild further interval resolution. There is minor atelectasis in the left basal  area. The rest of the both lungs appear unremarkable.  No sizable left pleural effusion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