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2010</w:t>
      </w:r>
    </w:p>
    <w:p>
      <w:r>
        <w:t>Visit Number: 27d11154f389004fc250555212b0a47855f1e82d3b30374e81f097fd2e85a3ae</w:t>
      </w:r>
    </w:p>
    <w:p>
      <w:r>
        <w:t>Masked_PatientID: 2004</w:t>
      </w:r>
    </w:p>
    <w:p>
      <w:r>
        <w:t>Order ID: 3938a39ed26ce869ba7abec31ba1308ef170f029025c9d7214baa668942f45f6</w:t>
      </w:r>
    </w:p>
    <w:p>
      <w:r>
        <w:t>Order Name: Chest X-ray</w:t>
      </w:r>
    </w:p>
    <w:p>
      <w:r>
        <w:t>Result Item Code: CHE-NOV</w:t>
      </w:r>
    </w:p>
    <w:p>
      <w:r>
        <w:t>Performed Date Time: 13/7/2015 20:40</w:t>
      </w:r>
    </w:p>
    <w:p>
      <w:r>
        <w:t>Line Num: 1</w:t>
      </w:r>
    </w:p>
    <w:p>
      <w:r>
        <w:t>Text:       HISTORY IO, post readjustment of NGT REPORT  The feeding tube tip lies within the stomach.  There are some dilated small bowel  loops with air-fluid levels in the upper abdomen. Heart size is within normal limits.  There is some atelectasis in the left lower  zone.  Otherwise compared to 13/07/2015, there is no significant change.   Known / Minor  Finalised by: &lt;DOCTOR&gt;</w:t>
      </w:r>
    </w:p>
    <w:p>
      <w:r>
        <w:t>Accession Number: c85b3ae7ac174ca71e9b3d65e85fd4ce31c3ec389f44e3df21ceaf550f1b452d</w:t>
      </w:r>
    </w:p>
    <w:p>
      <w:r>
        <w:t>Updated Date Time: 15/7/2015 9:57</w:t>
      </w:r>
    </w:p>
    <w:p>
      <w:pPr>
        <w:pStyle w:val="Heading2"/>
      </w:pPr>
      <w:r>
        <w:t>Layman Explanation</w:t>
      </w:r>
    </w:p>
    <w:p>
      <w:r>
        <w:t>This radiology report discusses       HISTORY IO, post readjustment of NGT REPORT  The feeding tube tip lies within the stomach.  There are some dilated small bowel  loops with air-fluid levels in the upper abdomen. Heart size is within normal limits.  There is some atelectasis in the left lower  zone.  Otherwise compared to 13/07/2015, there is no significant change.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