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2038</w:t>
      </w:r>
    </w:p>
    <w:p>
      <w:r>
        <w:t>Visit Number: bf63cfd420b0de5abd129550d195199d3fbe1b06e1ec95a8c60644cf91224236</w:t>
      </w:r>
    </w:p>
    <w:p>
      <w:r>
        <w:t>Masked_PatientID: 2022</w:t>
      </w:r>
    </w:p>
    <w:p>
      <w:r>
        <w:t>Order ID: ff9c546fdbb4bab6f67008df8a3b8f70fc7506fbf8161bb7209a192ade07e843</w:t>
      </w:r>
    </w:p>
    <w:p>
      <w:r>
        <w:t>Order Name: Chest X-ray</w:t>
      </w:r>
    </w:p>
    <w:p>
      <w:r>
        <w:t>Result Item Code: CHE-NOV</w:t>
      </w:r>
    </w:p>
    <w:p>
      <w:r>
        <w:t>Performed Date Time: 26/11/2015 13:26</w:t>
      </w:r>
    </w:p>
    <w:p>
      <w:r>
        <w:t>Line Num: 1</w:t>
      </w:r>
    </w:p>
    <w:p>
      <w:r>
        <w:t>Text:       HISTORY hx of ILD and RA now worsening cough - tro pneumonia REPORT The heart is enlarged.  There is interstitial thickening with septal lines in the left mid and lower zone. Reticular densities also visualised in the medial of the right lower zone. There  is stable airspace opacity in the right midzone laterally.  No obvious lobar consolidation  is seen.  Known / Minor  Finalised by: &lt;DOCTOR&gt;</w:t>
      </w:r>
    </w:p>
    <w:p>
      <w:r>
        <w:t>Accession Number: 2e9e01d619978f97fde701b157eaac5e9705df6a4eff14e04e34f834c9cc38ad</w:t>
      </w:r>
    </w:p>
    <w:p>
      <w:r>
        <w:t>Updated Date Time: 26/11/2015 14:21</w:t>
      </w:r>
    </w:p>
    <w:p>
      <w:pPr>
        <w:pStyle w:val="Heading2"/>
      </w:pPr>
      <w:r>
        <w:t>Layman Explanation</w:t>
      </w:r>
    </w:p>
    <w:p>
      <w:r>
        <w:t>This radiology report discusses       HISTORY hx of ILD and RA now worsening cough - tro pneumonia REPORT The heart is enlarged.  There is interstitial thickening with septal lines in the left mid and lower zone. Reticular densities also visualised in the medial of the right lower zone. There  is stable airspace opacity in the right midzone laterally.  No obvious lobar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