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2054</w:t>
      </w:r>
    </w:p>
    <w:p>
      <w:r>
        <w:t>Visit Number: 67ebe002e42a5bafdf0f689a4c872f2efc25adc0b9de7613884d72ebfb33574e</w:t>
      </w:r>
    </w:p>
    <w:p>
      <w:r>
        <w:t>Masked_PatientID: 2054</w:t>
      </w:r>
    </w:p>
    <w:p>
      <w:r>
        <w:t>Order ID: 33eda1f6ed3f303f81968f80a1d7f252c8d9e99d7d001fcc0498c7cd48db0db6</w:t>
      </w:r>
    </w:p>
    <w:p>
      <w:r>
        <w:t>Order Name: Chest X-ray</w:t>
      </w:r>
    </w:p>
    <w:p>
      <w:r>
        <w:t>Result Item Code: CHE-NOV</w:t>
      </w:r>
    </w:p>
    <w:p>
      <w:r>
        <w:t>Performed Date Time: 02/8/2016 13:20</w:t>
      </w:r>
    </w:p>
    <w:p>
      <w:r>
        <w:t>Line Num: 1</w:t>
      </w:r>
    </w:p>
    <w:p>
      <w:r>
        <w:t>Text:       HISTORY vf collapse, aspirated. ETT and NG tube inserted REPORT  Comparison chest radiograph dated 27 May 2016. Tip of the right central venous catheter is in the distal right brachiocephalic vein  and may be advanced.  Tip of the endotracheal tube is projected 5.4 cm above the level of the carina. Tip of the nasogastric tube is projected over the gastric antrum. Cardiomegaly is evident despite the projection.  The thoracic aorta is unfolded. No confluent consolidation or sizeable pleural effusion is seen.   May need further action Finalised by: &lt;DOCTOR&gt;</w:t>
      </w:r>
    </w:p>
    <w:p>
      <w:r>
        <w:t>Accession Number: 15dcc1685b9a40d75208c7206da3f68ff4219a7f3790cc07ba19ca8dd10cb5ec</w:t>
      </w:r>
    </w:p>
    <w:p>
      <w:r>
        <w:t>Updated Date Time: 03/8/2016 19:04</w:t>
      </w:r>
    </w:p>
    <w:p>
      <w:pPr>
        <w:pStyle w:val="Heading2"/>
      </w:pPr>
      <w:r>
        <w:t>Layman Explanation</w:t>
      </w:r>
    </w:p>
    <w:p>
      <w:r>
        <w:t>This radiology report discusses       HISTORY vf collapse, aspirated. ETT and NG tube inserted REPORT  Comparison chest radiograph dated 27 May 2016. Tip of the right central venous catheter is in the distal right brachiocephalic vein  and may be advanced.  Tip of the endotracheal tube is projected 5.4 cm above the level of the carina. Tip of the nasogastric tube is projected over the gastric antrum. Cardiomegaly is evident despite the projection.  The thoracic aorta is unfolded. No confluent consolidation or sizeable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