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2077</w:t>
      </w:r>
    </w:p>
    <w:p>
      <w:r>
        <w:t>Visit Number: 2644328790bef6dfcb5bce4ff5f6c8a4c74ad6c943f3f4ca3ec7057afb0fdcfc</w:t>
      </w:r>
    </w:p>
    <w:p>
      <w:r>
        <w:t>Masked_PatientID: 2062</w:t>
      </w:r>
    </w:p>
    <w:p>
      <w:r>
        <w:t>Order ID: ee9f3936487e9ccffde7ccb54d86f8de16f08d2dbf86aeba16e8016adf4352ce</w:t>
      </w:r>
    </w:p>
    <w:p>
      <w:r>
        <w:t>Order Name: Chest X-ray</w:t>
      </w:r>
    </w:p>
    <w:p>
      <w:r>
        <w:t>Result Item Code: CHE-NOV</w:t>
      </w:r>
    </w:p>
    <w:p>
      <w:r>
        <w:t>Performed Date Time: 07/9/2015 10:13</w:t>
      </w:r>
    </w:p>
    <w:p>
      <w:r>
        <w:t>Line Num: 1</w:t>
      </w:r>
    </w:p>
    <w:p>
      <w:r>
        <w:t>Text:       HISTORY Follow up Right effusion REPORT  Comparison is made with  prior radiograph of 11/08/15. Sternotomy wires and mediastinal clips are seen. Heart size cannot be well assessed  as the right heart border is effaced. There is no significant interval change in the moderate sized right pleural effusion,  with associated right basal atelectasis/consolidation. A persistent small left pleural  effusion is also seen, along with patchy consolidation/atelectasis of left lung base.  There is background mild pulmonary venous congestion.   May need further action Finalised by: &lt;DOCTOR&gt;</w:t>
      </w:r>
    </w:p>
    <w:p>
      <w:r>
        <w:t>Accession Number: 5d0ae99d8902846ea4ab29bd6de9059908f37111f94f590090192dacd419b3d8</w:t>
      </w:r>
    </w:p>
    <w:p>
      <w:r>
        <w:t>Updated Date Time: 07/9/2015 10:34</w:t>
      </w:r>
    </w:p>
    <w:p>
      <w:pPr>
        <w:pStyle w:val="Heading2"/>
      </w:pPr>
      <w:r>
        <w:t>Layman Explanation</w:t>
      </w:r>
    </w:p>
    <w:p>
      <w:r>
        <w:t>This radiology report discusses       HISTORY Follow up Right effusion REPORT  Comparison is made with  prior radiograph of 11/08/15. Sternotomy wires and mediastinal clips are seen. Heart size cannot be well assessed  as the right heart border is effaced. There is no significant interval change in the moderate sized right pleural effusion,  with associated right basal atelectasis/consolidation. A persistent small left pleural  effusion is also seen, along with patchy consolidation/atelectasis of left lung base.  There is background mild pulmonary venous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