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2067</w:t>
      </w:r>
    </w:p>
    <w:p>
      <w:r>
        <w:t>Visit Number: 41625ccd85e0191a2541f5ddb6245fa570f1f8b2b345f70bbd90ae883cc88d89</w:t>
      </w:r>
    </w:p>
    <w:p>
      <w:r>
        <w:t>Masked_PatientID: 2062</w:t>
      </w:r>
    </w:p>
    <w:p>
      <w:r>
        <w:t>Order ID: 795a75bb8d22d919dd75eef70abf8f2142ccb869cfe48772d7a0ff3ec4b2e3e4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23/12/2015 16:40</w:t>
      </w:r>
    </w:p>
    <w:p>
      <w:r>
        <w:t>Line Num: 1</w:t>
      </w:r>
    </w:p>
    <w:p>
      <w:r>
        <w:t>Text:       HISTORY Aspiration pneumonia NGT insertion - check placement REPORT  Cardiac size appears enlarged in this projection.  Sternotomy wires, mediastinal  clips are present.  Tip of the feeding tube is projected over T12 vertebral body  - further advancement will be ideal. Bilateral perihilar to lower zone airspace opacification  with small right pleural effusion are likely due to pulmonary oedema, though superimposed  infection remains a possibility.   May need further action Finalised by: &lt;DOCTOR&gt;</w:t>
      </w:r>
    </w:p>
    <w:p>
      <w:r>
        <w:t>Accession Number: 73514f1c10be14a53c8956d4cc942bf20818074320922b467a655d9ed6fe2807</w:t>
      </w:r>
    </w:p>
    <w:p>
      <w:r>
        <w:t>Updated Date Time: 24/12/2015 10:03</w:t>
      </w:r>
    </w:p>
    <w:p>
      <w:pPr>
        <w:pStyle w:val="Heading2"/>
      </w:pPr>
      <w:r>
        <w:t>Layman Explanation</w:t>
      </w:r>
    </w:p>
    <w:p>
      <w:r>
        <w:t>This radiology report discusses       HISTORY Aspiration pneumonia NGT insertion - check placement REPORT  Cardiac size appears enlarged in this projection.  Sternotomy wires, mediastinal  clips are present.  Tip of the feeding tube is projected over T12 vertebral body  - further advancement will be ideal. Bilateral perihilar to lower zone airspace opacification  with small right pleural effusion are likely due to pulmonary oedema, though superimposed  infection remains a possibility.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