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2106</w:t>
      </w:r>
    </w:p>
    <w:p>
      <w:r>
        <w:t>Visit Number: e0e23f760680e154097af9223a186bfe60176e042bb65199c640f1cd17004fe6</w:t>
      </w:r>
    </w:p>
    <w:p>
      <w:r>
        <w:t>Masked_PatientID: 2106</w:t>
      </w:r>
    </w:p>
    <w:p>
      <w:r>
        <w:t>Order ID: cccac9a2d7021f556d49655d686949860aff8d9153a398460976417ec9007207</w:t>
      </w:r>
    </w:p>
    <w:p>
      <w:r>
        <w:t>Order Name: Chest X-ray, Erect</w:t>
      </w:r>
    </w:p>
    <w:p>
      <w:r>
        <w:t>Result Item Code: CHE-ER</w:t>
      </w:r>
    </w:p>
    <w:p>
      <w:r>
        <w:t>Performed Date Time: 08/2/2019 23:39</w:t>
      </w:r>
    </w:p>
    <w:p>
      <w:r>
        <w:t>Line Num: 1</w:t>
      </w:r>
    </w:p>
    <w:p>
      <w:r>
        <w:t>Text:       HISTORY cough, pyrexia, ? pneumonia REPORT  Chest X-ray: erect No prior comparison radiograph. Heart size is normal. No focal consolidation or pleural effusion.   Normal Finalised by: &lt;DOCTOR&gt;</w:t>
      </w:r>
    </w:p>
    <w:p>
      <w:r>
        <w:t>Accession Number: 3947092527ec4a1313b9f8d3b9267f3d59b73f1a0afd1ff08309e48d6a5b1aa1</w:t>
      </w:r>
    </w:p>
    <w:p>
      <w:r>
        <w:t>Updated Date Time: 09/2/2019 1:20</w:t>
      </w:r>
    </w:p>
    <w:p>
      <w:pPr>
        <w:pStyle w:val="Heading2"/>
      </w:pPr>
      <w:r>
        <w:t>Layman Explanation</w:t>
      </w:r>
    </w:p>
    <w:p>
      <w:r>
        <w:t>This radiology report discusses       HISTORY cough, pyrexia, ? pneumonia REPORT  Chest X-ray: erect No prior comparison radiograph. Heart size is normal. No focal consolidation or pleural effusion.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