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2123</w:t>
      </w:r>
    </w:p>
    <w:p>
      <w:r>
        <w:t>Visit Number: 3e656bb2e245145d5918d93e0797da10fa6702d55b5be0a0009bb15b5e17307e</w:t>
      </w:r>
    </w:p>
    <w:p>
      <w:r>
        <w:t>Masked_PatientID: 2121</w:t>
      </w:r>
    </w:p>
    <w:p>
      <w:r>
        <w:t>Order ID: c903a5b530989c4b116516d106b38ac6eba4e382712dfca2244649ac130c8c33</w:t>
      </w:r>
    </w:p>
    <w:p>
      <w:r>
        <w:t>Order Name: Chest X-ray</w:t>
      </w:r>
    </w:p>
    <w:p>
      <w:r>
        <w:t>Result Item Code: CHE-NOV</w:t>
      </w:r>
    </w:p>
    <w:p>
      <w:r>
        <w:t>Performed Date Time: 19/6/2015 0:54</w:t>
      </w:r>
    </w:p>
    <w:p>
      <w:r>
        <w:t>Line Num: 1</w:t>
      </w:r>
    </w:p>
    <w:p>
      <w:r>
        <w:t>Text:       HISTORY post chest tube removal REPORT PA ERECT CHEST No pneumothorax is seen post right chest tube removal but a small right pleural effusion  is seen. Right cardiophrenic angle mass is now filled with air, possibly rupture  of spring water cyst or loculated effusion. Left lower lobe collapse-consolidation with small pleural effusion is unchanged over  past 2 days.  The heart is unremarkable.   May need further action Finalised by: &lt;DOCTOR&gt;</w:t>
      </w:r>
    </w:p>
    <w:p>
      <w:r>
        <w:t>Accession Number: 646474686edce8c1ed9e4b496e5951259b638d2bb4bff12ecdd6d86de05a70e8</w:t>
      </w:r>
    </w:p>
    <w:p>
      <w:r>
        <w:t>Updated Date Time: 19/6/2015 14:25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REPORT PA ERECT CHEST No pneumothorax is seen post right chest tube removal but a small right pleural effusion  is seen. Right cardiophrenic angle mass is now filled with air, possibly rupture  of spring water cyst or loculated effusion. Left lower lobe collapse-consolidation with small pleural effusion is unchanged over  past 2 days.  The heart is unremarkable.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