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2149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290d76732c19414f34cc9dfbc3d6c4891f70c3ea423203d43b4f3dda9fe0ee48</w:t>
      </w:r>
    </w:p>
    <w:p>
      <w:r>
        <w:t>Order Name: Chest X-ray</w:t>
      </w:r>
    </w:p>
    <w:p>
      <w:r>
        <w:t>Result Item Code: CHE-NOV</w:t>
      </w:r>
    </w:p>
    <w:p>
      <w:r>
        <w:t>Performed Date Time: 27/8/2018 6:47</w:t>
      </w:r>
    </w:p>
    <w:p>
      <w:r>
        <w:t>Line Num: 1</w:t>
      </w:r>
    </w:p>
    <w:p>
      <w:r>
        <w:t>Text:          [ Post CABG.  Extubated.  The heart is deemed mildly enlarged.  There is pulmonary  oedema.  Right IJ catheter and left basal CT are unchanged.   May need further action Finalised by: &lt;DOCTOR&gt;</w:t>
      </w:r>
    </w:p>
    <w:p>
      <w:r>
        <w:t>Accession Number: 3253488e397c281c6dbd4aa2f5d417aa62229a99328093a6621129125f3f3de1</w:t>
      </w:r>
    </w:p>
    <w:p>
      <w:r>
        <w:t>Updated Date Time: 28/8/2018 6:53</w:t>
      </w:r>
    </w:p>
    <w:p>
      <w:pPr>
        <w:pStyle w:val="Heading2"/>
      </w:pPr>
      <w:r>
        <w:t>Layman Explanation</w:t>
      </w:r>
    </w:p>
    <w:p>
      <w:r>
        <w:t>This radiology report discusses          [ Post CABG.  Extubated.  The heart is deemed mildly enlarged.  There is pulmonary  oedema.  Right IJ catheter and left basal CT are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