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2224</w:t>
      </w:r>
    </w:p>
    <w:p>
      <w:r>
        <w:t>Visit Number: ab6395620a9b96630b402e3018fefac53084c6ea1299c2165bab64b19e3de272</w:t>
      </w:r>
    </w:p>
    <w:p>
      <w:r>
        <w:t>Masked_PatientID: 2222</w:t>
      </w:r>
    </w:p>
    <w:p>
      <w:r>
        <w:t>Order ID: c0f8df15102ffcdca4ded338ca7531facf6ecb99a88a563297f756574c21317b</w:t>
      </w:r>
    </w:p>
    <w:p>
      <w:r>
        <w:t>Order Name: Chest X-ray, Erect</w:t>
      </w:r>
    </w:p>
    <w:p>
      <w:r>
        <w:t>Result Item Code: CHE-ER</w:t>
      </w:r>
    </w:p>
    <w:p>
      <w:r>
        <w:t>Performed Date Time: 14/2/2017 19:31</w:t>
      </w:r>
    </w:p>
    <w:p>
      <w:r>
        <w:t>Line Num: 1</w:t>
      </w:r>
    </w:p>
    <w:p>
      <w:r>
        <w:t>Text:       HISTORY fluid overload REPORT Chest AP sitting. Prior radiograph dated  02/02/2017  was reviewed. The heart size cannot be accurately assessed.  Unfolding of the aorta is seen.  There  is upper lobe venous diversion, Kerley B lines at the lung bases compatible with  fluid overload or pulmonary oedema.  Right basilar atelectasis and effusion also  noted, slightly reduced compared to previous radiograph.   May need further action Finalised by: &lt;DOCTOR&gt;</w:t>
      </w:r>
    </w:p>
    <w:p>
      <w:r>
        <w:t>Accession Number: 7dd695c5b430f80378c8036ec7793b6808a20e1b0b43af6011a7bbda548a320c</w:t>
      </w:r>
    </w:p>
    <w:p>
      <w:r>
        <w:t>Updated Date Time: 15/2/2017 9:32</w:t>
      </w:r>
    </w:p>
    <w:p>
      <w:pPr>
        <w:pStyle w:val="Heading2"/>
      </w:pPr>
      <w:r>
        <w:t>Layman Explanation</w:t>
      </w:r>
    </w:p>
    <w:p>
      <w:r>
        <w:t>This radiology report discusses       HISTORY fluid overload REPORT Chest AP sitting. Prior radiograph dated  02/02/2017  was reviewed. The heart size cannot be accurately assessed.  Unfolding of the aorta is seen.  There  is upper lobe venous diversion, Kerley B lines at the lung bases compatible with  fluid overload or pulmonary oedema.  Right basilar atelectasis and effusion also  noted, slightly reduced compared to previous radiograph.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