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2232</w:t>
      </w:r>
    </w:p>
    <w:p>
      <w:r>
        <w:t>Visit Number: 42e108c09411b55c69803d3743740c9844470b1f2be38217ee0f593e1995c53b</w:t>
      </w:r>
    </w:p>
    <w:p>
      <w:r>
        <w:t>Masked_PatientID: 2222</w:t>
      </w:r>
    </w:p>
    <w:p>
      <w:r>
        <w:t>Order ID: 979a2932df6f787b7da32b8e61f48c821cb4582a569d7ec869b72703a1af61c5</w:t>
      </w:r>
    </w:p>
    <w:p>
      <w:r>
        <w:t>Order Name: Chest X-ray, Erect</w:t>
      </w:r>
    </w:p>
    <w:p>
      <w:r>
        <w:t>Result Item Code: CHE-ER</w:t>
      </w:r>
    </w:p>
    <w:p>
      <w:r>
        <w:t>Performed Date Time: 25/1/2017 15:47</w:t>
      </w:r>
    </w:p>
    <w:p>
      <w:r>
        <w:t>Line Num: 1</w:t>
      </w:r>
    </w:p>
    <w:p>
      <w:r>
        <w:t>Text:       HISTORY SOB for 1/12 right lower zone crep; left breast cancer REPORT Bilateral lower zone consolidations with bilateral small pleural effusions. Mild  cardiomegaly. No signs of pulmonary venous congestion. For further investigation.       Further action or early intervention required Finalised by: &lt;DOCTOR&gt;</w:t>
      </w:r>
    </w:p>
    <w:p>
      <w:r>
        <w:t>Accession Number: 4d7aea857a8d40d1c32ffc5e9fadda24ae1930f4696b24ade6c479fc1580c097</w:t>
      </w:r>
    </w:p>
    <w:p>
      <w:r>
        <w:t>Updated Date Time: 25/1/2017 16:02</w:t>
      </w:r>
    </w:p>
    <w:p>
      <w:pPr>
        <w:pStyle w:val="Heading2"/>
      </w:pPr>
      <w:r>
        <w:t>Layman Explanation</w:t>
      </w:r>
    </w:p>
    <w:p>
      <w:r>
        <w:t>This radiology report discusses       HISTORY SOB for 1/12 right lower zone crep; left breast cancer REPORT Bilateral lower zone consolidations with bilateral small pleural effusions. Mild  cardiomegaly. No signs of pulmonary venous congestion. For further investigation.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