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2312</w:t>
      </w:r>
    </w:p>
    <w:p>
      <w:r>
        <w:t>Visit Number: 4df832b80bef64a4c5ec1e98b2081f1169d8a6526eed14b33b01f2661829b02e</w:t>
      </w:r>
    </w:p>
    <w:p>
      <w:r>
        <w:t>Masked_PatientID: 2312</w:t>
      </w:r>
    </w:p>
    <w:p>
      <w:r>
        <w:t>Order ID: 5a98717a54ee1a4b79c2702700271023afd3a2b55b0cb17e0187ff99012af5b9</w:t>
      </w:r>
    </w:p>
    <w:p>
      <w:r>
        <w:t>Order Name: Chest X-ray</w:t>
      </w:r>
    </w:p>
    <w:p>
      <w:r>
        <w:t>Result Item Code: CHE-NOV</w:t>
      </w:r>
    </w:p>
    <w:p>
      <w:r>
        <w:t>Performed Date Time: 21/1/2015 16:32</w:t>
      </w:r>
    </w:p>
    <w:p>
      <w:r>
        <w:t>Line Num: 1</w:t>
      </w:r>
    </w:p>
    <w:p>
      <w:r>
        <w:t>Text:       HISTORY SOB. REPORT There is gross cardiomegaly in spite of the projection. Increased shadowing seen  in both peri hilar regions is suggestive of some degree of cardiac decompensation/fluid  overload. There is a small right basal effusion seen tracking up the inner chest  wall. Midline sternotomy sutures noted.   May need further action Finalised by: &lt;DOCTOR&gt;</w:t>
      </w:r>
    </w:p>
    <w:p>
      <w:r>
        <w:t>Accession Number: 715bec36afaf7086884ad342f0cf221a3f3dd0554526e3f5658b5c648df7d4e5</w:t>
      </w:r>
    </w:p>
    <w:p>
      <w:r>
        <w:t>Updated Date Time: 22/1/2015 13:42</w:t>
      </w:r>
    </w:p>
    <w:p>
      <w:pPr>
        <w:pStyle w:val="Heading2"/>
      </w:pPr>
      <w:r>
        <w:t>Layman Explanation</w:t>
      </w:r>
    </w:p>
    <w:p>
      <w:r>
        <w:t>This radiology report discusses       HISTORY SOB. REPORT There is gross cardiomegaly in spite of the projection. Increased shadowing seen  in both peri hilar regions is suggestive of some degree of cardiac decompensation/fluid  overload. There is a small right basal effusion seen tracking up the inner chest  wall. Midline sternotomy sutures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