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2348</w:t>
      </w:r>
    </w:p>
    <w:p>
      <w:r>
        <w:t>Visit Number: d59b693c7d255c8b63ccd8338fa5bad932966c97707ad0939d6efba508d4f18c</w:t>
      </w:r>
    </w:p>
    <w:p>
      <w:r>
        <w:t>Masked_PatientID: 2345</w:t>
      </w:r>
    </w:p>
    <w:p>
      <w:r>
        <w:t>Order ID: b172cdc1158dd79cc6ef73108b6d6aaf83a37db102818b3e76ed1323e600c7c1</w:t>
      </w:r>
    </w:p>
    <w:p>
      <w:r>
        <w:t>Order Name: Chest X-ray</w:t>
      </w:r>
    </w:p>
    <w:p>
      <w:r>
        <w:t>Result Item Code: CHE-NOV</w:t>
      </w:r>
    </w:p>
    <w:p>
      <w:r>
        <w:t>Performed Date Time: 05/9/2019 11:08</w:t>
      </w:r>
    </w:p>
    <w:p>
      <w:r>
        <w:t>Line Num: 1</w:t>
      </w:r>
    </w:p>
    <w:p>
      <w:r>
        <w:t>Text: The heart is clearly enlarged with pulmonary oedema.  Right IJ dialysis catheter  (tip in high RA) is shown.   Report Indicator: May need further action Finalised by: &lt;DOCTOR&gt;</w:t>
      </w:r>
    </w:p>
    <w:p>
      <w:r>
        <w:t>Accession Number: e4c11bdfdf07797a223f8f0a2ae813e99ed0839b5cd21db4a9d6f24eec89ddbf</w:t>
      </w:r>
    </w:p>
    <w:p>
      <w:r>
        <w:t>Updated Date Time: 05/9/2019 18:40</w:t>
      </w:r>
    </w:p>
    <w:p>
      <w:pPr>
        <w:pStyle w:val="Heading2"/>
      </w:pPr>
      <w:r>
        <w:t>Layman Explanation</w:t>
      </w:r>
    </w:p>
    <w:p>
      <w:r>
        <w:t>This radiology report discusses The heart is clearly enlarged with pulmonary oedema.  Right IJ dialysis catheter  (tip in high RA) is shown.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