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2386</w:t>
      </w:r>
    </w:p>
    <w:p>
      <w:r>
        <w:t>Visit Number: 34be8afd731478faacaff4051a03bf62a9722cc34b19e8d8fdf66629193dcf58</w:t>
      </w:r>
    </w:p>
    <w:p>
      <w:r>
        <w:t>Masked_PatientID: 2385</w:t>
      </w:r>
    </w:p>
    <w:p>
      <w:r>
        <w:t>Order ID: 6f6e3ce73338442b45d75c8de94f67b2c0af9c5d8a65145520edf1e6dc25c77f</w:t>
      </w:r>
    </w:p>
    <w:p>
      <w:r>
        <w:t>Order Name: Chest X-ray</w:t>
      </w:r>
    </w:p>
    <w:p>
      <w:r>
        <w:t>Result Item Code: CHE-NOV</w:t>
      </w:r>
    </w:p>
    <w:p>
      <w:r>
        <w:t>Performed Date Time: 11/2/2015 0:55</w:t>
      </w:r>
    </w:p>
    <w:p>
      <w:r>
        <w:t>Line Num: 1</w:t>
      </w:r>
    </w:p>
    <w:p>
      <w:r>
        <w:t>Text:       HISTORY CXR for septic w/u REPORT Even though this is an AP film, the cardiac shadow appears enlarged. Upper lobe veins  appear mildly prominent. No active lung lesion. The tip of the Hickman’s catheter  is projected over the distal superior vena cava / right atrial shadow. Small pleural  based opacity seen abutting the right lower inner chest wall likely loculated pleural  fluid.   May need further action Finalised by: &lt;DOCTOR&gt;</w:t>
      </w:r>
    </w:p>
    <w:p>
      <w:r>
        <w:t>Accession Number: 2761b5e1c1778aea9c07396e732ccf96fcbbfd9200def0bd6764f6b66ac4dc4c</w:t>
      </w:r>
    </w:p>
    <w:p>
      <w:r>
        <w:t>Updated Date Time: 11/2/2015 7:11</w:t>
      </w:r>
    </w:p>
    <w:p>
      <w:pPr>
        <w:pStyle w:val="Heading2"/>
      </w:pPr>
      <w:r>
        <w:t>Layman Explanation</w:t>
      </w:r>
    </w:p>
    <w:p>
      <w:r>
        <w:t>This radiology report discusses       HISTORY CXR for septic w/u REPORT Even though this is an AP film, the cardiac shadow appears enlarged. Upper lobe veins  appear mildly prominent. No active lung lesion. The tip of the Hickman’s catheter  is projected over the distal superior vena cava / right atrial shadow. Small pleural  based opacity seen abutting the right lower inner chest wall likely loculated pleural  fluid.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