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2388</w:t>
      </w:r>
    </w:p>
    <w:p>
      <w:r>
        <w:t>Visit Number: b1d4a9219bc9f373715b61971ae6e23a8028280352683b6b7c4044015f6c8a75</w:t>
      </w:r>
    </w:p>
    <w:p>
      <w:r>
        <w:t>Masked_PatientID: 2385</w:t>
      </w:r>
    </w:p>
    <w:p>
      <w:r>
        <w:t>Order ID: a0563014c379e49b5710419891666768280d25e0006c46f502d2b746f01d2c7b</w:t>
      </w:r>
    </w:p>
    <w:p>
      <w:r>
        <w:t>Order Name: Chest X-ray, Erect</w:t>
      </w:r>
    </w:p>
    <w:p>
      <w:r>
        <w:t>Result Item Code: CHE-ER</w:t>
      </w:r>
    </w:p>
    <w:p>
      <w:r>
        <w:t>Performed Date Time: 14/3/2015 4:05</w:t>
      </w:r>
    </w:p>
    <w:p>
      <w:r>
        <w:t>Line Num: 1</w:t>
      </w:r>
    </w:p>
    <w:p>
      <w:r>
        <w:t>Text:       HISTORY right upper quadrant pain; known ESRF, now on permcath dialysis REPORT The cardiac size is enlarged.  Unfolding of the aorta is noted. Right internal jugular vein tunneled venous catheter remains in situ with its tip  projected over the right atrium. No lung consolidation, pleural effusion or pneumothorax is detected. No free gas is seen beneath the diaphragm.    Known / Minor  Finalised by: &lt;DOCTOR&gt;</w:t>
      </w:r>
    </w:p>
    <w:p>
      <w:r>
        <w:t>Accession Number: 38f1105e57e1ed0dfaea9ae2c46e995331c3991f21642ba657e5f8f80c938e3f</w:t>
      </w:r>
    </w:p>
    <w:p>
      <w:r>
        <w:t>Updated Date Time: 14/3/2015 13:38</w:t>
      </w:r>
    </w:p>
    <w:p>
      <w:pPr>
        <w:pStyle w:val="Heading2"/>
      </w:pPr>
      <w:r>
        <w:t>Layman Explanation</w:t>
      </w:r>
    </w:p>
    <w:p>
      <w:r>
        <w:t>This radiology report discusses       HISTORY right upper quadrant pain; known ESRF, now on permcath dialysis REPORT The cardiac size is enlarged.  Unfolding of the aorta is noted. Right internal jugular vein tunneled venous catheter remains in situ with its tip  projected over the right atrium. No lung consolidation, pleural effusion or pneumothorax is detected. No free gas is seen beneath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