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2433</w:t>
      </w:r>
    </w:p>
    <w:p>
      <w:r>
        <w:t>Visit Number: db9d8386a907acd729a9a6208749415f87ccab07058db06e80b0fa6124b88fd0</w:t>
      </w:r>
    </w:p>
    <w:p>
      <w:r>
        <w:t>Masked_PatientID: 2429</w:t>
      </w:r>
    </w:p>
    <w:p>
      <w:r>
        <w:t>Order ID: 7c8d1ad0c50bd793e5138057b6545388c2a4368a14d782fcea2f81495a6d73c2</w:t>
      </w:r>
    </w:p>
    <w:p>
      <w:r>
        <w:t>Order Name: Chest X-ray</w:t>
      </w:r>
    </w:p>
    <w:p>
      <w:r>
        <w:t>Result Item Code: CHE-NOV</w:t>
      </w:r>
    </w:p>
    <w:p>
      <w:r>
        <w:t>Performed Date Time: 14/6/2019 11:43</w:t>
      </w:r>
    </w:p>
    <w:p>
      <w:r>
        <w:t>Line Num: 1</w:t>
      </w:r>
    </w:p>
    <w:p>
      <w:r>
        <w:t>Text: HISTORY  hypoxic collapse REPORT ET tube tip- 4.9 cm from carina.  The heart is not enlarged.  There is increasing  consolidation in the lower zones (lower lobes).  The aorta is unfurled.  Right IJ  catheter and folded NG tube are unchanged.   . Report Indicator: Further action or early intervention required Finalised by: &lt;DOCTOR&gt;</w:t>
      </w:r>
    </w:p>
    <w:p>
      <w:r>
        <w:t>Accession Number: c62b1971a24f09b5089e5536831af88a26a002940fb09c1ff187a5b43193f3a1</w:t>
      </w:r>
    </w:p>
    <w:p>
      <w:r>
        <w:t>Updated Date Time: 15/6/2019 6:14</w:t>
      </w:r>
    </w:p>
    <w:p>
      <w:pPr>
        <w:pStyle w:val="Heading2"/>
      </w:pPr>
      <w:r>
        <w:t>Layman Explanation</w:t>
      </w:r>
    </w:p>
    <w:p>
      <w:r>
        <w:t>This radiology report discusses HISTORY  hypoxic collapse REPORT ET tube tip- 4.9 cm from carina.  The heart is not enlarged.  There is increasing  consolidation in the lower zones (lower lobes).  The aorta is unfurled.  Right IJ  catheter and folded NG tube are unchanged.   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