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2528</w:t>
      </w:r>
    </w:p>
    <w:p>
      <w:r>
        <w:t>Visit Number: c2b18c051f8c81c36e662adbd6750d8ef4fa69f3de227a32822e3576f9f10ec3</w:t>
      </w:r>
    </w:p>
    <w:p>
      <w:r>
        <w:t>Masked_PatientID: 2498</w:t>
      </w:r>
    </w:p>
    <w:p>
      <w:r>
        <w:t>Order ID: 6c34269ae58955883aaf7360da4840ff30d8bbed22ce8feebc91f34be921b1f2</w:t>
      </w:r>
    </w:p>
    <w:p>
      <w:r>
        <w:t>Order Name: Chest X-ray</w:t>
      </w:r>
    </w:p>
    <w:p>
      <w:r>
        <w:t>Result Item Code: CHE-NOV</w:t>
      </w:r>
    </w:p>
    <w:p>
      <w:r>
        <w:t>Performed Date Time: 10/1/2017 9:15</w:t>
      </w:r>
    </w:p>
    <w:p>
      <w:r>
        <w:t>Line Num: 1</w:t>
      </w:r>
    </w:p>
    <w:p>
      <w:r>
        <w:t>Text:       HISTORY s/p redo sternotomy, AVR REPORT  Sternotomy done.  The positions of the right central venous catheter, ETT, NG tube,  intracardiac valve prostheses and right thoracic tube appear satisfactory.  Heart  size cannot be accurately assessed.  Patchy and confluent opacities are present in  both lungs.  There are bilateral pleural effusions.   May need further action Finalised by: &lt;DOCTOR&gt;</w:t>
      </w:r>
    </w:p>
    <w:p>
      <w:r>
        <w:t>Accession Number: f51a5f35b25396ac0b202bda992e88f8e5496508fa8b9fea3589bc129eda9f5c</w:t>
      </w:r>
    </w:p>
    <w:p>
      <w:r>
        <w:t>Updated Date Time: 11/1/2017 9:42</w:t>
      </w:r>
    </w:p>
    <w:p>
      <w:pPr>
        <w:pStyle w:val="Heading2"/>
      </w:pPr>
      <w:r>
        <w:t>Layman Explanation</w:t>
      </w:r>
    </w:p>
    <w:p>
      <w:r>
        <w:t>This radiology report discusses       HISTORY s/p redo sternotomy, AVR REPORT  Sternotomy done.  The positions of the right central venous catheter, ETT, NG tube,  intracardiac valve prostheses and right thoracic tube appear satisfactory.  Heart  size cannot be accurately assessed.  Patchy and confluent opacities are present in  both lungs.  There are bilateral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