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2652</w:t>
      </w:r>
    </w:p>
    <w:p>
      <w:r>
        <w:t>Visit Number: 046ecace30277ee6913b8194e1072c01509e81d173802d6302af5c05a470b6b8</w:t>
      </w:r>
    </w:p>
    <w:p>
      <w:r>
        <w:t>Masked_PatientID: 2647</w:t>
      </w:r>
    </w:p>
    <w:p>
      <w:r>
        <w:t>Order ID: 9e69d076dbb562925e1af9b4c543d74f54e2bc5fe2ec30365afa2f6762f76b1b</w:t>
      </w:r>
    </w:p>
    <w:p>
      <w:r>
        <w:t>Order Name: Chest X-ray</w:t>
      </w:r>
    </w:p>
    <w:p>
      <w:r>
        <w:t>Result Item Code: CHE-NOV</w:t>
      </w:r>
    </w:p>
    <w:p>
      <w:r>
        <w:t>Performed Date Time: 26/2/2020 14:38</w:t>
      </w:r>
    </w:p>
    <w:p>
      <w:r>
        <w:t>Line Num: 1</w:t>
      </w:r>
    </w:p>
    <w:p>
      <w:r>
        <w:t>Text: HISTORY  postop VATS REPORT Right-sided chest drain has its tip in the right apex. There is some thickening of  the pleura in the right lower zone. No active lung lesion is seen on the left. The heart size is normal. Surgical clips areseen in the subdiaphragmatic region. Report Indicator: Known / Minor Finalised by: &lt;DOCTOR&gt;</w:t>
      </w:r>
    </w:p>
    <w:p>
      <w:r>
        <w:t>Accession Number: 4b75867b4f007f0553779fc8ec46fe7cf4a623793ba1017d8b5730e52ba8a4c6</w:t>
      </w:r>
    </w:p>
    <w:p>
      <w:r>
        <w:t>Updated Date Time: 26/2/2020 15:27</w:t>
      </w:r>
    </w:p>
    <w:p>
      <w:pPr>
        <w:pStyle w:val="Heading2"/>
      </w:pPr>
      <w:r>
        <w:t>Layman Explanation</w:t>
      </w:r>
    </w:p>
    <w:p>
      <w:r>
        <w:t>This radiology report discusses HISTORY  postop VATS REPORT Right-sided chest drain has its tip in the right apex. There is some thickening of  the pleura in the right lower zone. No active lung lesion is seen on the left. The heart size is normal. Surgical clips areseen in the subdiaphragmatic region.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