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2698</w:t>
      </w:r>
    </w:p>
    <w:p>
      <w:r>
        <w:t>Visit Number: e2e34f7d250e4badbba1e1f4d47d1c83cfb264ac8acb37261d7edefc56bef996</w:t>
      </w:r>
    </w:p>
    <w:p>
      <w:r>
        <w:t>Masked_PatientID: 2694</w:t>
      </w:r>
    </w:p>
    <w:p>
      <w:r>
        <w:t>Order ID: b632d62ab74782a76b9cace89ef4be13fb41c6fe5f1b5a88a9e59a49c55b80e6</w:t>
      </w:r>
    </w:p>
    <w:p>
      <w:r>
        <w:t>Order Name: Chest X-ray</w:t>
      </w:r>
    </w:p>
    <w:p>
      <w:r>
        <w:t>Result Item Code: CHE-NOV</w:t>
      </w:r>
    </w:p>
    <w:p>
      <w:r>
        <w:t>Performed Date Time: 04/4/2016 21:08</w:t>
      </w:r>
    </w:p>
    <w:p>
      <w:r>
        <w:t>Line Num: 1</w:t>
      </w:r>
    </w:p>
    <w:p>
      <w:r>
        <w:t>Text:       HISTORY post left IJ CVC insertion. check CXR REPORT  Comparison dated 02/04/2016. There has been interval placement of a left internal jugular approach central venous  catheter which projects over the expected location of the SVC.  Endotracheal tube  projects approximately 3 cm above the carina.  Remaining lines and tubes are again  noted and remain unchanged in position. The cardiac silhouette is borderline prominent but unchanged from prior study.  Atherosclerotic  calcifications are noted at the aortic arch.  Calcific density projecting adjacent  to the right mediastinum may represent a calcified lymph node.  There is slight interval  worsening of a patchy opacity at the left lung base, with question of smallunderlying  left pleural effusion.  Atelectasis or consolidation cannot be excluded.  The right  lung remains relatively well aerated.  There is no pneumothorax identified.  Bones  and soft tissues are unchanged.  Surgical clips are again seen over the upper abdomen.   May need further action Finalised by: &lt;DOCTOR&gt;</w:t>
      </w:r>
    </w:p>
    <w:p>
      <w:r>
        <w:t>Accession Number: eea3af0094177a6b1ff636d7a62a1ffff46c8611e1f655c80c8198d56b83d034</w:t>
      </w:r>
    </w:p>
    <w:p>
      <w:r>
        <w:t>Updated Date Time: 06/4/2016 9:54</w:t>
      </w:r>
    </w:p>
    <w:p>
      <w:pPr>
        <w:pStyle w:val="Heading2"/>
      </w:pPr>
      <w:r>
        <w:t>Layman Explanation</w:t>
      </w:r>
    </w:p>
    <w:p>
      <w:r>
        <w:t>This radiology report discusses       HISTORY post left IJ CVC insertion. check CXR REPORT  Comparison dated 02/04/2016. There has been interval placement of a left internal jugular approach central venous  catheter which projects over the expected location of the SVC.  Endotracheal tube  projects approximately 3 cm above the carina.  Remaining lines and tubes are again  noted and remain unchanged in position. The cardiac silhouette is borderline prominent but unchanged from prior study.  Atherosclerotic  calcifications are noted at the aortic arch.  Calcific density projecting adjacent  to the right mediastinum may represent a calcified lymph node.  There is slight interval  worsening of a patchy opacity at the left lung base, with question of smallunderlying  left pleural effusion.  Atelectasis or consolidation cannot be excluded.  The right  lung remains relatively well aerated.  There is no pneumothorax identified.  Bones  and soft tissues are unchanged.  Surgical clips are again seen over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