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2712</w:t>
      </w:r>
    </w:p>
    <w:p>
      <w:r>
        <w:t>Visit Number: e2e34f7d250e4badbba1e1f4d47d1c83cfb264ac8acb37261d7edefc56bef996</w:t>
      </w:r>
    </w:p>
    <w:p>
      <w:r>
        <w:t>Masked_PatientID: 2694</w:t>
      </w:r>
    </w:p>
    <w:p>
      <w:r>
        <w:t>Order ID: 5641d6624fa149c5403b69729caf3dd643f5ebfad73cd37ed27683d05116c53e</w:t>
      </w:r>
    </w:p>
    <w:p>
      <w:r>
        <w:t>Order Name: Chest X-ray, Erect</w:t>
      </w:r>
    </w:p>
    <w:p>
      <w:r>
        <w:t>Result Item Code: CHE-ER</w:t>
      </w:r>
    </w:p>
    <w:p>
      <w:r>
        <w:t>Performed Date Time: 08/5/2016 12:47</w:t>
      </w:r>
    </w:p>
    <w:p>
      <w:r>
        <w:t>Line Num: 1</w:t>
      </w:r>
    </w:p>
    <w:p>
      <w:r>
        <w:t>Text:       HISTORY Persistent fever with difficulty weaning ventilator REPORT  Comparison with previous chest radiograph dated 3 May 2016. Tracheostomy is noted  in situ. Right central venous line remains unchanged in position. A feeding tubeis seen projected beyond the left hemidiaphragm but the tip is excluded from the  view. Heart size cannot be accurately assessed on this projection. Pulmonary venous  congestion is again noted. Airspace opacifications are again seen in both lowerzones  with bibasal pleural effusions.  Known / Minor  Finalised by: &lt;DOCTOR&gt;</w:t>
      </w:r>
    </w:p>
    <w:p>
      <w:r>
        <w:t>Accession Number: c9b5de78918f47243b2cfe84c84c23a34480d51f79e8d8e2989eab22f1d2043b</w:t>
      </w:r>
    </w:p>
    <w:p>
      <w:r>
        <w:t>Updated Date Time: 09/5/2016 16:08</w:t>
      </w:r>
    </w:p>
    <w:p>
      <w:pPr>
        <w:pStyle w:val="Heading2"/>
      </w:pPr>
      <w:r>
        <w:t>Layman Explanation</w:t>
      </w:r>
    </w:p>
    <w:p>
      <w:r>
        <w:t>This radiology report discusses       HISTORY Persistent fever with difficulty weaning ventilator REPORT  Comparison with previous chest radiograph dated 3 May 2016. Tracheostomy is noted  in situ. Right central venous line remains unchanged in position. A feeding tubeis seen projected beyond the left hemidiaphragm but the tip is excluded from the  view. Heart size cannot be accurately assessed on this projection. Pulmonary venous  congestion is again noted. Airspace opacifications are again seen in both lowerzones  with bibasal pleural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