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2743</w:t>
      </w:r>
    </w:p>
    <w:p>
      <w:r>
        <w:t>Visit Number: e2e34f7d250e4badbba1e1f4d47d1c83cfb264ac8acb37261d7edefc56bef996</w:t>
      </w:r>
    </w:p>
    <w:p>
      <w:r>
        <w:t>Masked_PatientID: 2694</w:t>
      </w:r>
    </w:p>
    <w:p>
      <w:r>
        <w:t>Order ID: ed63eca2ca68b89ad94db20d2baf04c68f492f4953bd9a352aa2067e21236736</w:t>
      </w:r>
    </w:p>
    <w:p>
      <w:r>
        <w:t>Order Name: Chest X-ray</w:t>
      </w:r>
    </w:p>
    <w:p>
      <w:r>
        <w:t>Result Item Code: CHE-NOV</w:t>
      </w:r>
    </w:p>
    <w:p>
      <w:r>
        <w:t>Performed Date Time: 13/7/2016 9:30</w:t>
      </w:r>
    </w:p>
    <w:p>
      <w:r>
        <w:t>Line Num: 1</w:t>
      </w:r>
    </w:p>
    <w:p>
      <w:r>
        <w:t>Text:       HISTORY fluid overload REPORT CHEST X-RAY - MOBILE   CHEST X-RAY – AP SITTING Film  Comparison with previous study dated 5 July 2016. Tracheostomy is in place.  There is a right central line with its tip in the SVC.   Tip ofthe NG tube is not visualised.  There are clips projected over the upper  abdomen. There is consolidation in the right mid and lower zone as well as left lower zone.   The left lower zone consolidation appears to be worse.  There are bilateral pleural  effusions.   May need further action Finalised by: &lt;DOCTOR&gt;</w:t>
      </w:r>
    </w:p>
    <w:p>
      <w:r>
        <w:t>Accession Number: f51bb87dc4d4aa32a738258fc263379744bf478d45d790752534f09494aee66d</w:t>
      </w:r>
    </w:p>
    <w:p>
      <w:r>
        <w:t>Updated Date Time: 13/7/2016 14:53</w:t>
      </w:r>
    </w:p>
    <w:p>
      <w:pPr>
        <w:pStyle w:val="Heading2"/>
      </w:pPr>
      <w:r>
        <w:t>Layman Explanation</w:t>
      </w:r>
    </w:p>
    <w:p>
      <w:r>
        <w:t>This radiology report discusses       HISTORY fluid overload REPORT CHEST X-RAY - MOBILE   CHEST X-RAY – AP SITTING Film  Comparison with previous study dated 5 July 2016. Tracheostomy is in place.  There is a right central line with its tip in the SVC.   Tip ofthe NG tube is not visualised.  There are clips projected over the upper  abdomen. There is consolidation in the right mid and lower zone as well as left lower zone.   The left lower zone consolidation appears to be worse.  There are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