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2801</w:t>
      </w:r>
    </w:p>
    <w:p>
      <w:r>
        <w:t>Visit Number: aac7af44699b80f4b85a7d15cbb844578b6f8ee8fdd90464013f853e45ab182c</w:t>
      </w:r>
    </w:p>
    <w:p>
      <w:r>
        <w:t>Masked_PatientID: 2790</w:t>
      </w:r>
    </w:p>
    <w:p>
      <w:r>
        <w:t>Order ID: 21e38035e247df04df06122fa140e820a652d3dfaaf4e3c948ffec2fa11642d1</w:t>
      </w:r>
    </w:p>
    <w:p>
      <w:r>
        <w:t>Order Name: Chest X-ray</w:t>
      </w:r>
    </w:p>
    <w:p>
      <w:r>
        <w:t>Result Item Code: CHE-NOV</w:t>
      </w:r>
    </w:p>
    <w:p>
      <w:r>
        <w:t>Performed Date Time: 30/10/2018 11:18</w:t>
      </w:r>
    </w:p>
    <w:p>
      <w:r>
        <w:t>Line Num: 1</w:t>
      </w:r>
    </w:p>
    <w:p>
      <w:r>
        <w:t>Text:       HISTORY LMZ lung abscess - for FU REPORT The thick walled cavity like lesion seen in the left mid zone on the film of 2/5/18  has resolved. Upper lobe veins appear prominent.    Known / Minor Finalised by: &lt;DOCTOR&gt;</w:t>
      </w:r>
    </w:p>
    <w:p>
      <w:r>
        <w:t>Accession Number: 03cdafbe3bd5d6200e15cbfe5b3f8c00dbbc0d89fc4679bbc7a9ee90224f65ad</w:t>
      </w:r>
    </w:p>
    <w:p>
      <w:r>
        <w:t>Updated Date Time: 31/10/2018 8:24</w:t>
      </w:r>
    </w:p>
    <w:p>
      <w:pPr>
        <w:pStyle w:val="Heading2"/>
      </w:pPr>
      <w:r>
        <w:t>Layman Explanation</w:t>
      </w:r>
    </w:p>
    <w:p>
      <w:r>
        <w:t>This radiology report discusses       HISTORY LMZ lung abscess - for FU REPORT The thick walled cavity like lesion seen in the left mid zone on the film of 2/5/18  has resolved. Upper lobe veins appear prominent.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