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2806</w:t>
      </w:r>
    </w:p>
    <w:p>
      <w:r>
        <w:t>Visit Number: 20ee28a8aeda61f567ab060a258494e3175e2755ea7905801df68bac7d38b07e</w:t>
      </w:r>
    </w:p>
    <w:p>
      <w:r>
        <w:t>Masked_PatientID: 2803</w:t>
      </w:r>
    </w:p>
    <w:p>
      <w:r>
        <w:t>Order ID: 49f9095c024c3226c6511e8cd37020560c5e95037b6536f3a921d5f1f33873b9</w:t>
      </w:r>
    </w:p>
    <w:p>
      <w:r>
        <w:t>Order Name: Chest X-ray</w:t>
      </w:r>
    </w:p>
    <w:p>
      <w:r>
        <w:t>Result Item Code: CHE-NOV</w:t>
      </w:r>
    </w:p>
    <w:p>
      <w:r>
        <w:t>Performed Date Time: 13/11/2018 11:39</w:t>
      </w:r>
    </w:p>
    <w:p>
      <w:r>
        <w:t>Line Num: 1</w:t>
      </w:r>
    </w:p>
    <w:p>
      <w:r>
        <w:t>Text:       HISTORY preop + baseline REPORT CHEST RADIOGRAPH, AP SITTING The prior study dated 28 May 2018 was reviewed. The heart size cannot be accurately assessed on this AP projection.  Intimal calcification  is noted in the unfoldedthoracic aorta.   Mild prominence of the pulmonary vasculature is suggestive of mild pulmonary venous  congestion. No consolidation is noted.  Mild blunting of the right costophrenic angle may represent  a small pleural effusion.   Known / Minor Reported by: &lt;DOCTOR&gt;</w:t>
      </w:r>
    </w:p>
    <w:p>
      <w:r>
        <w:t>Accession Number: 8a4afd38374707c964d4db5440fc299713949201e3ee7e874528720c45b93647</w:t>
      </w:r>
    </w:p>
    <w:p>
      <w:r>
        <w:t>Updated Date Time: 14/11/2018 9:23</w:t>
      </w:r>
    </w:p>
    <w:p>
      <w:pPr>
        <w:pStyle w:val="Heading2"/>
      </w:pPr>
      <w:r>
        <w:t>Layman Explanation</w:t>
      </w:r>
    </w:p>
    <w:p>
      <w:r>
        <w:t>This radiology report discusses       HISTORY preop + baseline REPORT CHEST RADIOGRAPH, AP SITTING The prior study dated 28 May 2018 was reviewed. The heart size cannot be accurately assessed on this AP projection.  Intimal calcification  is noted in the unfoldedthoracic aorta.   Mild prominence of the pulmonary vasculature is suggestive of mild pulmonary venous  congestion. No consolidation is noted.  Mild blunting of the right costophrenic angle may represent  a small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