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2808</w:t>
      </w:r>
    </w:p>
    <w:p>
      <w:r>
        <w:t>Visit Number: 20ee28a8aeda61f567ab060a258494e3175e2755ea7905801df68bac7d38b07e</w:t>
      </w:r>
    </w:p>
    <w:p>
      <w:r>
        <w:t>Masked_PatientID: 2803</w:t>
      </w:r>
    </w:p>
    <w:p>
      <w:r>
        <w:t>Order ID: b6e0bdce7c58cd23697d491bad16be00d145af2ef55e59bcc64eacae77cdea97</w:t>
      </w:r>
    </w:p>
    <w:p>
      <w:r>
        <w:t>Order Name: CT Chest or Thorax</w:t>
      </w:r>
    </w:p>
    <w:p>
      <w:r>
        <w:t>Result Item Code: CTCHE</w:t>
      </w:r>
    </w:p>
    <w:p>
      <w:r>
        <w:t>Performed Date Time: 14/11/2018 9:34</w:t>
      </w:r>
    </w:p>
    <w:p>
      <w:r>
        <w:t>Line Num: 1</w:t>
      </w:r>
    </w:p>
    <w:p>
      <w:r>
        <w:t>Text:       HISTORY Non- Contast CT Chest (to look for aortic calcification) Planning for CABG Pet CTS request; AMI s/p PCI 2 stents 2004 HTN HLD  IHD complicated by decompensated CCF &gt; TTE 23/8/17: Moderately impaired LV systolic function. Visually estimated LVEF  is 35 to 40 %. Regional wall motion abnormalities. High Echocardiographic probability  of pulmonary hypertension. Pulmonary artery systolic pressure is 51 mmHg. ?PUD. OGD mount E 1993/4 NAD CKD (Cr baseline 150-180s)  Choledocholithiasis TECHNIQUE Scans acquired as per department protocol.  FINDINGS No comparison CT chest is available.  The chest radiograph of 13 November 2018 is  reviewed.  The MRCP of 12 January 2018 is reviewed.   No calcification is noted in the ascending aorta.  Mural calcification is seen in  the aortic arch and descending thoracic aorta.  The thoracic aorta is normal in calibre.    The heart is not enlarged.  Subendocardial fat and focus of calcification in the  left ventricle is suggestive of prior infarct.  Triple-vessel coronary artery calcification  and coronary stent in the left anterior descending coronary artery are noted.  No  significant pericardial effusion is seen.   No suspicious pulmonary nodule or mass is seen.  Dependent and scattered linear atelectasis  is noted.  The central airways are patent.  No significantly enlarged thoracic node  is seen.  Tiny right lower paratracheal calcified node is likely post granulomatous.   Small left pleural effusion is noted.   The imaged thyroid and oesophagus are grossly unremarkable.  Partially imaged gallstones  are noted.  No destructive bone lesion is seen. CONCLUSION No ascending aortic mural calcification is seen.   Known / MinorReported by: &lt;DOCTOR&gt;</w:t>
      </w:r>
    </w:p>
    <w:p>
      <w:r>
        <w:t>Accession Number: d97e8af012669beafb65d9824e557d051f61792f76d0558b6a240e3640d91cfb</w:t>
      </w:r>
    </w:p>
    <w:p>
      <w:r>
        <w:t>Updated Date Time: 14/11/2018 12:05</w:t>
      </w:r>
    </w:p>
    <w:p>
      <w:pPr>
        <w:pStyle w:val="Heading2"/>
      </w:pPr>
      <w:r>
        <w:t>Layman Explanation</w:t>
      </w:r>
    </w:p>
    <w:p>
      <w:r>
        <w:t>This radiology report discusses       HISTORY Non- Contast CT Chest (to look for aortic calcification) Planning for CABG Pet CTS request; AMI s/p PCI 2 stents 2004 HTN HLD  IHD complicated by decompensated CCF &gt; TTE 23/8/17: Moderately impaired LV systolic function. Visually estimated LVEF  is 35 to 40 %. Regional wall motion abnormalities. High Echocardiographic probability  of pulmonary hypertension. Pulmonary artery systolic pressure is 51 mmHg. ?PUD. OGD mount E 1993/4 NAD CKD (Cr baseline 150-180s)  Choledocholithiasis TECHNIQUE Scans acquired as per department protocol.  FINDINGS No comparison CT chest is available.  The chest radiograph of 13 November 2018 is  reviewed.  The MRCP of 12 January 2018 is reviewed.   No calcification is noted in the ascending aorta.  Mural calcification is seen in  the aortic arch and descending thoracic aorta.  The thoracic aorta is normal in calibre.    The heart is not enlarged.  Subendocardial fat and focus of calcification in the  left ventricle is suggestive of prior infarct.  Triple-vessel coronary artery calcification  and coronary stent in the left anterior descending coronary artery are noted.  No  significant pericardial effusion is seen.   No suspicious pulmonary nodule or mass is seen.  Dependent and scattered linear atelectasis  is noted.  The central airways are patent.  No significantly enlarged thoracic node  is seen.  Tiny right lower paratracheal calcified node is likely post granulomatous.   Small left pleural effusion is noted.   The imaged thyroid and oesophagus are grossly unremarkable.  Partially imaged gallstones  are noted.  No destructive bone lesion is seen. CONCLUSION No ascending aortic mural calcification is seen.   Known / MinorReported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