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2803</w:t>
      </w:r>
    </w:p>
    <w:p>
      <w:r>
        <w:t>Visit Number: 441b8bd205bc4018fdeba49460e9858d931ace8ce48d0841315d79c5978e6d25</w:t>
      </w:r>
    </w:p>
    <w:p>
      <w:r>
        <w:t>Masked_PatientID: 2803</w:t>
      </w:r>
    </w:p>
    <w:p>
      <w:r>
        <w:t>Order ID: c09d395e539405715aa0ab00d1b8dce6f8d48d98e0f6ecd59c5d1db956fb0ffd</w:t>
      </w:r>
    </w:p>
    <w:p>
      <w:r>
        <w:t>Order Name: Chest X-ray</w:t>
      </w:r>
    </w:p>
    <w:p>
      <w:r>
        <w:t>Result Item Code: CHE-NOV</w:t>
      </w:r>
    </w:p>
    <w:p>
      <w:r>
        <w:t>Performed Date Time: 30/10/2017 2:09</w:t>
      </w:r>
    </w:p>
    <w:p>
      <w:r>
        <w:t>Line Num: 1</w:t>
      </w:r>
    </w:p>
    <w:p>
      <w:r>
        <w:t>Text:       HISTORY chest pain REPORT  The previous chest radiograph dated 22/08/2017 was reviewed. The heart appears enlarged despite allowing for this AP projection.  The thoracic  aorta is unfolded with mural calcifications. Pulmonaryvenous congestion is noted.  No gross consolidation is seen.  Mild blunting  of the left costophrenic angle indicates a sliver of pleural effusion. No right pleural  effusion is seen.   Known / Minor  Reported by: &lt;DOCTOR&gt;</w:t>
      </w:r>
    </w:p>
    <w:p>
      <w:r>
        <w:t>Accession Number: 9c05003b2d7148d7a0cca0e7c46d0f2a9b8110e65431e3c0b45c74af5654b92a</w:t>
      </w:r>
    </w:p>
    <w:p>
      <w:r>
        <w:t>Updated Date Time: 30/10/2017 15:16</w:t>
      </w:r>
    </w:p>
    <w:p>
      <w:pPr>
        <w:pStyle w:val="Heading2"/>
      </w:pPr>
      <w:r>
        <w:t>Layman Explanation</w:t>
      </w:r>
    </w:p>
    <w:p>
      <w:r>
        <w:t>This radiology report discusses       HISTORY chest pain REPORT  The previous chest radiograph dated 22/08/2017 was reviewed. The heart appears enlarged despite allowing for this AP projection.  The thoracic  aorta is unfolded with mural calcifications. Pulmonaryvenous congestion is noted.  No gross consolidation is seen.  Mild blunting  of the left costophrenic angle indicates a sliver of pleural effusion. No right pleural  effusion is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